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409" w:rsidRPr="005C22F6" w:rsidRDefault="00846409" w:rsidP="00846409">
      <w:pPr>
        <w:jc w:val="center"/>
      </w:pPr>
      <w:r w:rsidRPr="005C22F6">
        <w:t xml:space="preserve">ТЕРРИТОРИАЛЬНАЯ   ИЗБИРАТЕЛЬНАЯ  КОМИССИЯ </w:t>
      </w:r>
    </w:p>
    <w:p w:rsidR="00846409" w:rsidRPr="005C22F6" w:rsidRDefault="00846409" w:rsidP="00846409">
      <w:pPr>
        <w:jc w:val="center"/>
      </w:pPr>
      <w:r w:rsidRPr="005C22F6">
        <w:t xml:space="preserve">ПОДПОРОЖСКОГО  МУНИЦИПАЛЬНОГО РАЙОНА </w:t>
      </w:r>
      <w:r w:rsidR="005C22F6">
        <w:t>ЛЕНИНГРАДСКОЙ ОБЛАСТИ</w:t>
      </w:r>
    </w:p>
    <w:p w:rsidR="00846409" w:rsidRDefault="00846409" w:rsidP="00846409">
      <w:pPr>
        <w:jc w:val="center"/>
      </w:pPr>
      <w:r>
        <w:t xml:space="preserve">    </w:t>
      </w:r>
    </w:p>
    <w:p w:rsidR="00846409" w:rsidRDefault="00846409" w:rsidP="00846409">
      <w:pPr>
        <w:ind w:firstLine="113"/>
        <w:jc w:val="center"/>
        <w:rPr>
          <w:b/>
          <w:bCs/>
          <w:color w:val="000000"/>
          <w:sz w:val="10"/>
          <w:szCs w:val="10"/>
        </w:rPr>
      </w:pPr>
    </w:p>
    <w:p w:rsidR="00846409" w:rsidRDefault="00846409" w:rsidP="00846409">
      <w:pPr>
        <w:ind w:firstLine="113"/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РЕШЕНИЕ</w:t>
      </w:r>
    </w:p>
    <w:p w:rsidR="00846409" w:rsidRDefault="00846409" w:rsidP="00846409">
      <w:pPr>
        <w:ind w:firstLine="113"/>
        <w:jc w:val="center"/>
        <w:rPr>
          <w:b/>
          <w:bCs/>
          <w:color w:val="000000"/>
          <w:sz w:val="20"/>
          <w:szCs w:val="20"/>
        </w:rPr>
      </w:pPr>
    </w:p>
    <w:p w:rsidR="00846409" w:rsidRDefault="00846409" w:rsidP="00846409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5C22F6">
        <w:rPr>
          <w:b/>
          <w:sz w:val="26"/>
          <w:szCs w:val="26"/>
        </w:rPr>
        <w:t>31 июля</w:t>
      </w:r>
      <w:r>
        <w:rPr>
          <w:b/>
          <w:sz w:val="26"/>
          <w:szCs w:val="26"/>
        </w:rPr>
        <w:t xml:space="preserve"> 2024 года                                                                    </w:t>
      </w:r>
      <w:r w:rsidR="005C22F6">
        <w:rPr>
          <w:b/>
          <w:sz w:val="26"/>
          <w:szCs w:val="26"/>
        </w:rPr>
        <w:t xml:space="preserve">                </w:t>
      </w:r>
      <w:r>
        <w:rPr>
          <w:b/>
          <w:sz w:val="26"/>
          <w:szCs w:val="26"/>
        </w:rPr>
        <w:t xml:space="preserve">  № </w:t>
      </w:r>
      <w:r w:rsidR="005C22F6">
        <w:rPr>
          <w:b/>
          <w:sz w:val="26"/>
          <w:szCs w:val="26"/>
        </w:rPr>
        <w:t>69/381</w:t>
      </w:r>
    </w:p>
    <w:p w:rsidR="00846409" w:rsidRDefault="00846409" w:rsidP="00846409">
      <w:pPr>
        <w:spacing w:line="360" w:lineRule="auto"/>
        <w:jc w:val="both"/>
        <w:rPr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 xml:space="preserve">                                                                                      </w:t>
      </w:r>
      <w:r>
        <w:rPr>
          <w:i/>
          <w:color w:val="000000"/>
          <w:sz w:val="20"/>
          <w:szCs w:val="20"/>
        </w:rPr>
        <w:t>г.Подпорожье</w:t>
      </w:r>
    </w:p>
    <w:p w:rsidR="00B67D0D" w:rsidRDefault="00B67D0D" w:rsidP="001D4D76">
      <w:pPr>
        <w:ind w:firstLine="708"/>
        <w:jc w:val="center"/>
        <w:rPr>
          <w:b/>
          <w:sz w:val="26"/>
          <w:szCs w:val="26"/>
        </w:rPr>
      </w:pPr>
    </w:p>
    <w:p w:rsidR="00B67D0D" w:rsidRPr="00B67D0D" w:rsidRDefault="00B67D0D" w:rsidP="00B67D0D">
      <w:pPr>
        <w:pStyle w:val="1"/>
        <w:spacing w:before="0" w:after="0"/>
        <w:rPr>
          <w:rFonts w:cs="Times New Roman"/>
          <w:bCs w:val="0"/>
          <w:iCs/>
          <w:sz w:val="26"/>
          <w:szCs w:val="26"/>
        </w:rPr>
      </w:pPr>
      <w:r w:rsidRPr="00B67D0D">
        <w:rPr>
          <w:rFonts w:cs="Times New Roman"/>
          <w:bCs w:val="0"/>
          <w:iCs/>
          <w:sz w:val="26"/>
          <w:szCs w:val="26"/>
        </w:rPr>
        <w:t xml:space="preserve">О месте и времени передачи избирательных бюллетеней </w:t>
      </w:r>
    </w:p>
    <w:p w:rsidR="00B67D0D" w:rsidRPr="00B67D0D" w:rsidRDefault="00B67D0D" w:rsidP="00B67D0D">
      <w:pPr>
        <w:pStyle w:val="1"/>
        <w:spacing w:before="0" w:after="0"/>
        <w:rPr>
          <w:rFonts w:cs="Times New Roman"/>
          <w:bCs w:val="0"/>
          <w:iCs/>
          <w:sz w:val="26"/>
          <w:szCs w:val="26"/>
        </w:rPr>
      </w:pPr>
      <w:r w:rsidRPr="00B67D0D">
        <w:rPr>
          <w:rFonts w:cs="Times New Roman"/>
          <w:bCs w:val="0"/>
          <w:iCs/>
          <w:sz w:val="26"/>
          <w:szCs w:val="26"/>
        </w:rPr>
        <w:t>и уничтожении лишних избирательных бюллетеней</w:t>
      </w:r>
    </w:p>
    <w:p w:rsidR="00477B26" w:rsidRDefault="00477B26" w:rsidP="00477B26">
      <w:pPr>
        <w:ind w:firstLine="708"/>
        <w:jc w:val="both"/>
        <w:rPr>
          <w:sz w:val="26"/>
          <w:szCs w:val="26"/>
        </w:rPr>
      </w:pPr>
    </w:p>
    <w:p w:rsidR="00B67D0D" w:rsidRPr="005C22F6" w:rsidRDefault="00477B26" w:rsidP="005C22F6">
      <w:pPr>
        <w:pStyle w:val="a5"/>
        <w:ind w:firstLine="720"/>
        <w:jc w:val="both"/>
        <w:rPr>
          <w:sz w:val="26"/>
          <w:szCs w:val="26"/>
        </w:rPr>
      </w:pPr>
      <w:r w:rsidRPr="005C22F6">
        <w:rPr>
          <w:sz w:val="26"/>
          <w:szCs w:val="26"/>
        </w:rPr>
        <w:t xml:space="preserve">В соответствии с пунктом 11 статьи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</w:t>
      </w:r>
      <w:r w:rsidR="0063274C" w:rsidRPr="005C22F6">
        <w:rPr>
          <w:sz w:val="26"/>
          <w:szCs w:val="26"/>
        </w:rPr>
        <w:t xml:space="preserve">4.1 </w:t>
      </w:r>
      <w:r w:rsidR="0063274C" w:rsidRPr="005C22F6">
        <w:rPr>
          <w:b/>
          <w:color w:val="2E2E2E"/>
          <w:sz w:val="26"/>
          <w:szCs w:val="26"/>
        </w:rPr>
        <w:t xml:space="preserve"> </w:t>
      </w:r>
      <w:r w:rsidR="0063274C" w:rsidRPr="005C22F6">
        <w:rPr>
          <w:color w:val="2E2E2E"/>
          <w:sz w:val="26"/>
          <w:szCs w:val="26"/>
        </w:rPr>
        <w:t>Порядка</w:t>
      </w:r>
      <w:r w:rsidR="0063274C" w:rsidRPr="005C22F6">
        <w:rPr>
          <w:sz w:val="26"/>
          <w:szCs w:val="26"/>
        </w:rPr>
        <w:t xml:space="preserve"> изготовления и доставки избирательных бюллетеней для голосования на выборах депутатов советов депутатов муниципальных образований Подпорожского  муниципального района  Ленинградской области 8 сентября 2024 года, а также осуществления контроля за их изготовлением</w:t>
      </w:r>
      <w:r w:rsidRPr="005C22F6">
        <w:rPr>
          <w:sz w:val="26"/>
          <w:szCs w:val="26"/>
        </w:rPr>
        <w:t xml:space="preserve">, утвержденного решением территориальной избирательной комиссии </w:t>
      </w:r>
      <w:r w:rsidR="0063274C" w:rsidRPr="005C22F6">
        <w:rPr>
          <w:sz w:val="26"/>
          <w:szCs w:val="26"/>
        </w:rPr>
        <w:t xml:space="preserve">Подпорожского муниципального района </w:t>
      </w:r>
      <w:r w:rsidRPr="005C22F6">
        <w:rPr>
          <w:sz w:val="26"/>
          <w:szCs w:val="26"/>
        </w:rPr>
        <w:t xml:space="preserve"> от </w:t>
      </w:r>
      <w:r w:rsidR="005C22F6" w:rsidRPr="005C22F6">
        <w:rPr>
          <w:sz w:val="26"/>
          <w:szCs w:val="26"/>
        </w:rPr>
        <w:t>30 июля 2024 года № 68/367</w:t>
      </w:r>
      <w:r w:rsidR="005C22F6" w:rsidRPr="005C22F6">
        <w:rPr>
          <w:b/>
          <w:color w:val="2E2E2E"/>
          <w:sz w:val="26"/>
          <w:szCs w:val="26"/>
        </w:rPr>
        <w:t xml:space="preserve"> </w:t>
      </w:r>
      <w:r w:rsidR="005C22F6">
        <w:rPr>
          <w:b/>
          <w:color w:val="2E2E2E"/>
          <w:sz w:val="26"/>
          <w:szCs w:val="26"/>
        </w:rPr>
        <w:t>«</w:t>
      </w:r>
      <w:r w:rsidR="005C22F6" w:rsidRPr="005C22F6">
        <w:rPr>
          <w:color w:val="2E2E2E"/>
          <w:sz w:val="26"/>
          <w:szCs w:val="26"/>
        </w:rPr>
        <w:t>О Порядке</w:t>
      </w:r>
      <w:r w:rsidR="005C22F6" w:rsidRPr="005C22F6">
        <w:rPr>
          <w:sz w:val="26"/>
          <w:szCs w:val="26"/>
        </w:rPr>
        <w:t xml:space="preserve"> изготовления и доставки избирательных бюллетеней </w:t>
      </w:r>
      <w:r w:rsidR="005C22F6" w:rsidRPr="005C22F6">
        <w:rPr>
          <w:sz w:val="26"/>
          <w:szCs w:val="26"/>
        </w:rPr>
        <w:br/>
        <w:t xml:space="preserve">для голосования на выборах депутатов </w:t>
      </w:r>
      <w:r w:rsidR="005C22F6">
        <w:rPr>
          <w:sz w:val="26"/>
          <w:szCs w:val="26"/>
        </w:rPr>
        <w:t>с</w:t>
      </w:r>
      <w:r w:rsidR="005C22F6" w:rsidRPr="005C22F6">
        <w:rPr>
          <w:sz w:val="26"/>
          <w:szCs w:val="26"/>
        </w:rPr>
        <w:t xml:space="preserve">оветов депутатов муниципальных образований Подпорожского  муниципального района  Ленинградской области </w:t>
      </w:r>
      <w:r w:rsidR="005C22F6">
        <w:rPr>
          <w:sz w:val="26"/>
          <w:szCs w:val="26"/>
        </w:rPr>
        <w:t xml:space="preserve">                         </w:t>
      </w:r>
      <w:r w:rsidR="005C22F6" w:rsidRPr="005C22F6">
        <w:rPr>
          <w:sz w:val="26"/>
          <w:szCs w:val="26"/>
        </w:rPr>
        <w:t>8 сентября 2024 года, а также осуществления контроля за их изготовлением</w:t>
      </w:r>
      <w:r w:rsidR="005C22F6">
        <w:rPr>
          <w:sz w:val="26"/>
          <w:szCs w:val="26"/>
        </w:rPr>
        <w:t>»</w:t>
      </w:r>
      <w:r w:rsidRPr="005C22F6">
        <w:rPr>
          <w:sz w:val="26"/>
          <w:szCs w:val="26"/>
        </w:rPr>
        <w:t xml:space="preserve">, </w:t>
      </w:r>
      <w:r w:rsidR="00B67D0D" w:rsidRPr="005C22F6">
        <w:rPr>
          <w:sz w:val="26"/>
          <w:szCs w:val="26"/>
        </w:rPr>
        <w:t>территориальная избирательная комиссия Подпорожского  муниципального района,</w:t>
      </w:r>
    </w:p>
    <w:p w:rsidR="00B67D0D" w:rsidRPr="005C22F6" w:rsidRDefault="00B67D0D" w:rsidP="00B67D0D">
      <w:pPr>
        <w:jc w:val="center"/>
        <w:rPr>
          <w:b/>
          <w:bCs/>
          <w:sz w:val="10"/>
          <w:szCs w:val="10"/>
        </w:rPr>
      </w:pPr>
    </w:p>
    <w:p w:rsidR="00B67D0D" w:rsidRPr="005C22F6" w:rsidRDefault="00B67D0D" w:rsidP="00B67D0D">
      <w:pPr>
        <w:jc w:val="center"/>
        <w:rPr>
          <w:spacing w:val="20"/>
          <w:sz w:val="26"/>
          <w:szCs w:val="26"/>
        </w:rPr>
      </w:pPr>
      <w:r w:rsidRPr="005C22F6">
        <w:rPr>
          <w:bCs/>
          <w:sz w:val="26"/>
          <w:szCs w:val="26"/>
        </w:rPr>
        <w:t>РЕШИЛА</w:t>
      </w:r>
      <w:r w:rsidRPr="005C22F6">
        <w:rPr>
          <w:spacing w:val="20"/>
          <w:sz w:val="26"/>
          <w:szCs w:val="26"/>
        </w:rPr>
        <w:t>:</w:t>
      </w:r>
    </w:p>
    <w:p w:rsidR="00B67D0D" w:rsidRPr="005C22F6" w:rsidRDefault="00B67D0D" w:rsidP="00B67D0D">
      <w:pPr>
        <w:jc w:val="both"/>
        <w:rPr>
          <w:sz w:val="10"/>
          <w:szCs w:val="10"/>
        </w:rPr>
      </w:pPr>
    </w:p>
    <w:p w:rsidR="001B6497" w:rsidRDefault="0063274C" w:rsidP="005C22F6">
      <w:pPr>
        <w:pStyle w:val="2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B67D0D" w:rsidRPr="001B6497">
        <w:rPr>
          <w:sz w:val="26"/>
          <w:szCs w:val="26"/>
        </w:rPr>
        <w:t>Установить, что избирательные бюллетени для голосов</w:t>
      </w:r>
      <w:r w:rsidR="001B6497" w:rsidRPr="001B6497">
        <w:rPr>
          <w:sz w:val="26"/>
          <w:szCs w:val="26"/>
        </w:rPr>
        <w:t>ания на выборах депутатов советов</w:t>
      </w:r>
      <w:r w:rsidR="00B67D0D" w:rsidRPr="001B6497">
        <w:rPr>
          <w:sz w:val="26"/>
          <w:szCs w:val="26"/>
        </w:rPr>
        <w:t xml:space="preserve"> депутатов</w:t>
      </w:r>
      <w:r w:rsidR="001B6497" w:rsidRPr="001B6497">
        <w:rPr>
          <w:sz w:val="26"/>
          <w:szCs w:val="26"/>
        </w:rPr>
        <w:t xml:space="preserve"> </w:t>
      </w:r>
      <w:r w:rsidR="001B6497">
        <w:rPr>
          <w:sz w:val="26"/>
          <w:szCs w:val="26"/>
        </w:rPr>
        <w:t>муниципальных образований</w:t>
      </w:r>
      <w:r>
        <w:rPr>
          <w:sz w:val="26"/>
          <w:szCs w:val="26"/>
        </w:rPr>
        <w:t xml:space="preserve"> Подпорожского муниципального района:</w:t>
      </w:r>
    </w:p>
    <w:p w:rsidR="001B6497" w:rsidRPr="001B6497" w:rsidRDefault="00B67D0D" w:rsidP="005C22F6">
      <w:pPr>
        <w:pStyle w:val="2"/>
        <w:spacing w:after="0" w:line="240" w:lineRule="auto"/>
        <w:ind w:left="0" w:firstLine="709"/>
        <w:jc w:val="both"/>
        <w:rPr>
          <w:sz w:val="26"/>
          <w:szCs w:val="26"/>
        </w:rPr>
      </w:pPr>
      <w:r w:rsidRPr="001B6497">
        <w:rPr>
          <w:sz w:val="26"/>
          <w:szCs w:val="26"/>
        </w:rPr>
        <w:t xml:space="preserve"> </w:t>
      </w:r>
      <w:r w:rsidR="00025B9F" w:rsidRPr="001B6497">
        <w:rPr>
          <w:sz w:val="26"/>
          <w:szCs w:val="26"/>
          <w:lang w:eastAsia="en-US"/>
        </w:rPr>
        <w:t>«Важинское  городское поселение Подпорожского муниципального района Ленинградской области»</w:t>
      </w:r>
      <w:r w:rsidR="00025B9F" w:rsidRPr="001B6497">
        <w:rPr>
          <w:sz w:val="26"/>
          <w:szCs w:val="26"/>
        </w:rPr>
        <w:t xml:space="preserve"> пятого созыва</w:t>
      </w:r>
      <w:r w:rsidRPr="001B6497">
        <w:rPr>
          <w:sz w:val="26"/>
          <w:szCs w:val="26"/>
        </w:rPr>
        <w:t xml:space="preserve">, </w:t>
      </w:r>
    </w:p>
    <w:p w:rsidR="001B6497" w:rsidRDefault="005C22F6" w:rsidP="001B6497">
      <w:pPr>
        <w:pStyle w:val="2"/>
        <w:spacing w:after="0" w:line="24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 </w:t>
      </w:r>
      <w:r w:rsidR="001B6497">
        <w:rPr>
          <w:sz w:val="26"/>
          <w:szCs w:val="26"/>
          <w:lang w:eastAsia="en-US"/>
        </w:rPr>
        <w:t>«Вознесенское городское поселение Подпорожского муниципального района Ленинградской области»</w:t>
      </w:r>
      <w:r w:rsidR="001B6497">
        <w:rPr>
          <w:sz w:val="26"/>
          <w:szCs w:val="26"/>
        </w:rPr>
        <w:t xml:space="preserve"> пятого созыва,</w:t>
      </w:r>
    </w:p>
    <w:p w:rsidR="001B6497" w:rsidRDefault="001B6497" w:rsidP="001B6497">
      <w:pPr>
        <w:pStyle w:val="2"/>
        <w:spacing w:after="0" w:line="24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«Никольское городское поселение Подпорожского муниципального района Ленинградской области»</w:t>
      </w:r>
      <w:r>
        <w:rPr>
          <w:sz w:val="26"/>
          <w:szCs w:val="26"/>
        </w:rPr>
        <w:t xml:space="preserve"> пятого созыва</w:t>
      </w:r>
      <w:r w:rsidR="004C3874">
        <w:rPr>
          <w:sz w:val="26"/>
          <w:szCs w:val="26"/>
        </w:rPr>
        <w:t>,</w:t>
      </w:r>
    </w:p>
    <w:p w:rsidR="004C3874" w:rsidRDefault="004C3874" w:rsidP="004C3874">
      <w:pPr>
        <w:pStyle w:val="2"/>
        <w:spacing w:after="0" w:line="24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«Подпорожское городское поселение Подпорожского муниципального района Ленинградской области»</w:t>
      </w:r>
      <w:r>
        <w:rPr>
          <w:sz w:val="26"/>
          <w:szCs w:val="26"/>
        </w:rPr>
        <w:t xml:space="preserve"> пятого созыва</w:t>
      </w:r>
      <w:r w:rsidR="00006602">
        <w:rPr>
          <w:sz w:val="26"/>
          <w:szCs w:val="26"/>
        </w:rPr>
        <w:t>,</w:t>
      </w:r>
    </w:p>
    <w:p w:rsidR="005C22F6" w:rsidRDefault="005C22F6" w:rsidP="004C3874">
      <w:pPr>
        <w:pStyle w:val="2"/>
        <w:spacing w:after="0" w:line="24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Винницкое сельское поселение Подпорожского муниципального района Ленинградской области</w:t>
      </w:r>
      <w:r>
        <w:rPr>
          <w:sz w:val="26"/>
          <w:szCs w:val="26"/>
        </w:rPr>
        <w:t xml:space="preserve"> пятого созыва,</w:t>
      </w:r>
      <w:bookmarkStart w:id="0" w:name="_GoBack"/>
      <w:bookmarkEnd w:id="0"/>
    </w:p>
    <w:p w:rsidR="00B67D0D" w:rsidRPr="00B67D0D" w:rsidRDefault="00B67D0D" w:rsidP="004C3874">
      <w:pPr>
        <w:pStyle w:val="2"/>
        <w:spacing w:after="0" w:line="240" w:lineRule="auto"/>
        <w:ind w:left="0"/>
        <w:jc w:val="both"/>
        <w:rPr>
          <w:sz w:val="26"/>
          <w:szCs w:val="26"/>
        </w:rPr>
      </w:pPr>
      <w:r w:rsidRPr="00B67D0D">
        <w:rPr>
          <w:sz w:val="26"/>
          <w:szCs w:val="26"/>
        </w:rPr>
        <w:t>изготовленные полиграфической организацией</w:t>
      </w:r>
      <w:r w:rsidR="009B15FF">
        <w:rPr>
          <w:sz w:val="26"/>
          <w:szCs w:val="26"/>
        </w:rPr>
        <w:t xml:space="preserve"> Муниципальное унитарное предприятие «Информационно-полиграфический комплекс «Свирские огни»</w:t>
      </w:r>
      <w:r w:rsidRPr="00B67D0D">
        <w:rPr>
          <w:sz w:val="26"/>
          <w:szCs w:val="26"/>
        </w:rPr>
        <w:t xml:space="preserve">, </w:t>
      </w:r>
      <w:r w:rsidR="009B15FF">
        <w:rPr>
          <w:sz w:val="26"/>
          <w:szCs w:val="26"/>
        </w:rPr>
        <w:t xml:space="preserve"> </w:t>
      </w:r>
      <w:r w:rsidRPr="00B67D0D">
        <w:rPr>
          <w:sz w:val="26"/>
          <w:szCs w:val="26"/>
        </w:rPr>
        <w:t xml:space="preserve">передаются членам территориальной избирательной комиссии с правом решающего голоса </w:t>
      </w:r>
      <w:r w:rsidRPr="004C3874">
        <w:rPr>
          <w:sz w:val="26"/>
          <w:szCs w:val="26"/>
        </w:rPr>
        <w:t xml:space="preserve">по акту </w:t>
      </w:r>
      <w:r w:rsidR="000825A6" w:rsidRPr="004C3874">
        <w:rPr>
          <w:sz w:val="26"/>
          <w:szCs w:val="26"/>
        </w:rPr>
        <w:t xml:space="preserve">27 августа </w:t>
      </w:r>
      <w:r w:rsidRPr="004C3874">
        <w:rPr>
          <w:sz w:val="26"/>
          <w:szCs w:val="26"/>
        </w:rPr>
        <w:t>20</w:t>
      </w:r>
      <w:r w:rsidR="00524122" w:rsidRPr="004C3874">
        <w:rPr>
          <w:sz w:val="26"/>
          <w:szCs w:val="26"/>
        </w:rPr>
        <w:t>24</w:t>
      </w:r>
      <w:r w:rsidRPr="004C3874">
        <w:rPr>
          <w:sz w:val="26"/>
          <w:szCs w:val="26"/>
        </w:rPr>
        <w:t xml:space="preserve"> года в </w:t>
      </w:r>
      <w:r w:rsidR="00524122" w:rsidRPr="004C3874">
        <w:rPr>
          <w:sz w:val="26"/>
          <w:szCs w:val="26"/>
        </w:rPr>
        <w:t>14 часов 00 минут</w:t>
      </w:r>
      <w:r w:rsidRPr="00B67D0D">
        <w:rPr>
          <w:sz w:val="26"/>
          <w:szCs w:val="26"/>
        </w:rPr>
        <w:t xml:space="preserve"> в помещении вышеназванной полиграфической организации по адресу: </w:t>
      </w:r>
      <w:r w:rsidR="00524122">
        <w:rPr>
          <w:sz w:val="26"/>
          <w:szCs w:val="26"/>
        </w:rPr>
        <w:t xml:space="preserve">Ленинградская обл., </w:t>
      </w:r>
      <w:r w:rsidR="005C22F6">
        <w:rPr>
          <w:sz w:val="26"/>
          <w:szCs w:val="26"/>
        </w:rPr>
        <w:t xml:space="preserve">                     </w:t>
      </w:r>
      <w:r w:rsidR="00524122">
        <w:rPr>
          <w:sz w:val="26"/>
          <w:szCs w:val="26"/>
        </w:rPr>
        <w:t xml:space="preserve">г. Подпорожье, ул. Исакова, д. </w:t>
      </w:r>
      <w:r w:rsidR="001B5DC8">
        <w:rPr>
          <w:sz w:val="26"/>
          <w:szCs w:val="26"/>
        </w:rPr>
        <w:t>3</w:t>
      </w:r>
      <w:r w:rsidRPr="00B67D0D">
        <w:rPr>
          <w:sz w:val="26"/>
          <w:szCs w:val="26"/>
        </w:rPr>
        <w:t>.</w:t>
      </w:r>
    </w:p>
    <w:p w:rsidR="00B67D0D" w:rsidRDefault="00B67D0D" w:rsidP="00B153CE">
      <w:pPr>
        <w:pStyle w:val="2"/>
        <w:spacing w:after="0" w:line="240" w:lineRule="auto"/>
        <w:ind w:left="0" w:firstLine="709"/>
        <w:jc w:val="both"/>
        <w:rPr>
          <w:sz w:val="26"/>
          <w:szCs w:val="26"/>
        </w:rPr>
      </w:pPr>
      <w:r w:rsidRPr="00B67D0D">
        <w:rPr>
          <w:sz w:val="26"/>
          <w:szCs w:val="26"/>
        </w:rPr>
        <w:t xml:space="preserve">2. Ответственным членам </w:t>
      </w:r>
      <w:r w:rsidR="0063274C">
        <w:rPr>
          <w:sz w:val="26"/>
          <w:szCs w:val="26"/>
        </w:rPr>
        <w:t xml:space="preserve">территориальной </w:t>
      </w:r>
      <w:r w:rsidRPr="00B67D0D">
        <w:rPr>
          <w:sz w:val="26"/>
          <w:szCs w:val="26"/>
        </w:rPr>
        <w:t xml:space="preserve">избирательной комиссии с правом решающего голоса обеспечить контроль за уничтожением работниками полиграфической организацией </w:t>
      </w:r>
      <w:r w:rsidR="00751EF1">
        <w:rPr>
          <w:sz w:val="26"/>
          <w:szCs w:val="26"/>
        </w:rPr>
        <w:t>Муниципальное унитарное предприятие «Информационно-полиграфический комплекс «Свирские огни»</w:t>
      </w:r>
      <w:r w:rsidRPr="00B67D0D">
        <w:rPr>
          <w:sz w:val="26"/>
          <w:szCs w:val="26"/>
        </w:rPr>
        <w:t xml:space="preserve"> лишних избирательных бюллетеней</w:t>
      </w:r>
      <w:r w:rsidR="00751EF1">
        <w:rPr>
          <w:sz w:val="26"/>
          <w:szCs w:val="26"/>
        </w:rPr>
        <w:t xml:space="preserve"> </w:t>
      </w:r>
      <w:r w:rsidRPr="00B67D0D">
        <w:rPr>
          <w:i/>
          <w:sz w:val="26"/>
          <w:szCs w:val="26"/>
        </w:rPr>
        <w:t xml:space="preserve"> </w:t>
      </w:r>
      <w:r w:rsidR="0063274C" w:rsidRPr="00B153CE">
        <w:rPr>
          <w:sz w:val="28"/>
          <w:szCs w:val="28"/>
        </w:rPr>
        <w:t>для голосования</w:t>
      </w:r>
      <w:r w:rsidRPr="00B67D0D">
        <w:rPr>
          <w:i/>
          <w:sz w:val="26"/>
          <w:szCs w:val="26"/>
        </w:rPr>
        <w:t xml:space="preserve"> </w:t>
      </w:r>
      <w:r w:rsidRPr="00B67D0D">
        <w:rPr>
          <w:sz w:val="26"/>
          <w:szCs w:val="26"/>
        </w:rPr>
        <w:t>(при их выявлении), о чем составить соответствующий акт.</w:t>
      </w:r>
    </w:p>
    <w:p w:rsidR="00B153CE" w:rsidRPr="006C11D4" w:rsidRDefault="00B153CE" w:rsidP="00B153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6C11D4">
        <w:rPr>
          <w:sz w:val="26"/>
          <w:szCs w:val="26"/>
        </w:rPr>
        <w:t>. Разместить настоящее решение на официальном сайте территориальной избирательной комиссии</w:t>
      </w:r>
      <w:r w:rsidRPr="002338D1">
        <w:rPr>
          <w:sz w:val="26"/>
          <w:szCs w:val="26"/>
        </w:rPr>
        <w:t xml:space="preserve"> </w:t>
      </w:r>
      <w:r w:rsidRPr="001800B7">
        <w:rPr>
          <w:sz w:val="26"/>
          <w:szCs w:val="26"/>
        </w:rPr>
        <w:t>Подпорожского</w:t>
      </w:r>
      <w:r>
        <w:rPr>
          <w:sz w:val="26"/>
          <w:szCs w:val="26"/>
        </w:rPr>
        <w:t xml:space="preserve"> муниципального района</w:t>
      </w:r>
      <w:r w:rsidRPr="006C11D4">
        <w:rPr>
          <w:sz w:val="26"/>
          <w:szCs w:val="26"/>
        </w:rPr>
        <w:t>.</w:t>
      </w:r>
    </w:p>
    <w:p w:rsidR="00B153CE" w:rsidRPr="00E54DAD" w:rsidRDefault="00B153CE" w:rsidP="00B153C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</w:t>
      </w:r>
      <w:r w:rsidRPr="001800B7">
        <w:rPr>
          <w:sz w:val="26"/>
          <w:szCs w:val="26"/>
        </w:rPr>
        <w:t xml:space="preserve">Контроль за </w:t>
      </w:r>
      <w:r>
        <w:rPr>
          <w:sz w:val="26"/>
          <w:szCs w:val="26"/>
        </w:rPr>
        <w:t>ис</w:t>
      </w:r>
      <w:r w:rsidRPr="001800B7">
        <w:rPr>
          <w:sz w:val="26"/>
          <w:szCs w:val="26"/>
        </w:rPr>
        <w:t xml:space="preserve">полнением решения возложить на </w:t>
      </w:r>
      <w:r>
        <w:rPr>
          <w:sz w:val="26"/>
          <w:szCs w:val="26"/>
        </w:rPr>
        <w:t>секретаря</w:t>
      </w:r>
      <w:r w:rsidRPr="001800B7">
        <w:rPr>
          <w:sz w:val="26"/>
          <w:szCs w:val="26"/>
        </w:rPr>
        <w:t xml:space="preserve"> </w:t>
      </w:r>
      <w:r>
        <w:rPr>
          <w:sz w:val="26"/>
          <w:szCs w:val="26"/>
        </w:rPr>
        <w:t>т</w:t>
      </w:r>
      <w:r w:rsidRPr="001800B7">
        <w:rPr>
          <w:sz w:val="26"/>
          <w:szCs w:val="26"/>
        </w:rPr>
        <w:t>ерриториальной избирательной комиссии Подпорожского</w:t>
      </w:r>
      <w:r>
        <w:rPr>
          <w:sz w:val="26"/>
          <w:szCs w:val="26"/>
        </w:rPr>
        <w:t xml:space="preserve"> муниципального района </w:t>
      </w:r>
      <w:r w:rsidRPr="00D2187D">
        <w:rPr>
          <w:bCs/>
          <w:sz w:val="26"/>
          <w:szCs w:val="26"/>
        </w:rPr>
        <w:t>Е.А. Фили</w:t>
      </w:r>
      <w:r>
        <w:rPr>
          <w:bCs/>
          <w:sz w:val="26"/>
          <w:szCs w:val="26"/>
        </w:rPr>
        <w:t>п</w:t>
      </w:r>
      <w:r w:rsidRPr="00D2187D">
        <w:rPr>
          <w:bCs/>
          <w:sz w:val="26"/>
          <w:szCs w:val="26"/>
        </w:rPr>
        <w:t>пова</w:t>
      </w:r>
      <w:r>
        <w:rPr>
          <w:bCs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B153CE" w:rsidRPr="006C11D4" w:rsidRDefault="00B153CE" w:rsidP="00B153CE">
      <w:pPr>
        <w:rPr>
          <w:sz w:val="26"/>
          <w:szCs w:val="26"/>
        </w:rPr>
      </w:pPr>
    </w:p>
    <w:p w:rsidR="00B67D0D" w:rsidRPr="006C11D4" w:rsidRDefault="00B67D0D" w:rsidP="001D4D76">
      <w:pPr>
        <w:ind w:firstLine="708"/>
        <w:jc w:val="center"/>
        <w:rPr>
          <w:b/>
          <w:sz w:val="26"/>
          <w:szCs w:val="26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5592"/>
        <w:gridCol w:w="2072"/>
        <w:gridCol w:w="2221"/>
      </w:tblGrid>
      <w:tr w:rsidR="00846409" w:rsidRPr="006C11D4" w:rsidTr="00B67D0D">
        <w:trPr>
          <w:trHeight w:val="683"/>
        </w:trPr>
        <w:tc>
          <w:tcPr>
            <w:tcW w:w="5592" w:type="dxa"/>
          </w:tcPr>
          <w:p w:rsidR="00846409" w:rsidRPr="006C11D4" w:rsidRDefault="00846409">
            <w:pPr>
              <w:rPr>
                <w:bCs/>
                <w:sz w:val="26"/>
                <w:szCs w:val="26"/>
              </w:rPr>
            </w:pPr>
            <w:r w:rsidRPr="006C11D4">
              <w:rPr>
                <w:sz w:val="26"/>
                <w:szCs w:val="26"/>
              </w:rPr>
              <w:t xml:space="preserve">Председатель </w:t>
            </w:r>
            <w:r w:rsidRPr="006C11D4">
              <w:rPr>
                <w:bCs/>
                <w:sz w:val="26"/>
                <w:szCs w:val="26"/>
              </w:rPr>
              <w:t xml:space="preserve">территориальной </w:t>
            </w:r>
          </w:p>
          <w:p w:rsidR="00846409" w:rsidRPr="006C11D4" w:rsidRDefault="00846409">
            <w:pPr>
              <w:rPr>
                <w:sz w:val="26"/>
                <w:szCs w:val="26"/>
              </w:rPr>
            </w:pPr>
            <w:r w:rsidRPr="006C11D4">
              <w:rPr>
                <w:bCs/>
                <w:sz w:val="26"/>
                <w:szCs w:val="26"/>
              </w:rPr>
              <w:t xml:space="preserve">избирательной комиссии </w:t>
            </w:r>
          </w:p>
        </w:tc>
        <w:tc>
          <w:tcPr>
            <w:tcW w:w="2072" w:type="dxa"/>
          </w:tcPr>
          <w:p w:rsidR="00846409" w:rsidRPr="006C11D4" w:rsidRDefault="0084640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46409" w:rsidRPr="006C11D4" w:rsidRDefault="0084640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46409" w:rsidRPr="006C11D4" w:rsidRDefault="00846409">
            <w:pPr>
              <w:pStyle w:val="a3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221" w:type="dxa"/>
          </w:tcPr>
          <w:p w:rsidR="00D2187D" w:rsidRDefault="00D2187D" w:rsidP="008D52D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46409" w:rsidRPr="006C11D4" w:rsidRDefault="00846409" w:rsidP="008D52D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C11D4">
              <w:rPr>
                <w:rFonts w:ascii="Times New Roman" w:hAnsi="Times New Roman"/>
                <w:sz w:val="26"/>
                <w:szCs w:val="26"/>
              </w:rPr>
              <w:t>В.В. Лендяшева</w:t>
            </w:r>
            <w:r w:rsidR="008D52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846409" w:rsidRPr="006C11D4" w:rsidTr="00B67D0D">
        <w:trPr>
          <w:trHeight w:val="683"/>
        </w:trPr>
        <w:tc>
          <w:tcPr>
            <w:tcW w:w="5592" w:type="dxa"/>
          </w:tcPr>
          <w:p w:rsidR="00D2187D" w:rsidRDefault="00D2187D" w:rsidP="00D2187D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</w:t>
            </w:r>
            <w:r w:rsidRPr="006C11D4">
              <w:rPr>
                <w:bCs/>
                <w:sz w:val="26"/>
                <w:szCs w:val="26"/>
              </w:rPr>
              <w:t xml:space="preserve">территориальной </w:t>
            </w:r>
          </w:p>
          <w:p w:rsidR="00846409" w:rsidRPr="006C11D4" w:rsidRDefault="00D2187D" w:rsidP="00D2187D">
            <w:pPr>
              <w:rPr>
                <w:sz w:val="26"/>
                <w:szCs w:val="26"/>
              </w:rPr>
            </w:pPr>
            <w:r w:rsidRPr="006C11D4">
              <w:rPr>
                <w:bCs/>
                <w:sz w:val="26"/>
                <w:szCs w:val="26"/>
              </w:rPr>
              <w:t>избирательной комиссии</w:t>
            </w:r>
            <w:r>
              <w:rPr>
                <w:bCs/>
                <w:sz w:val="26"/>
                <w:szCs w:val="26"/>
              </w:rPr>
              <w:t xml:space="preserve">            </w:t>
            </w:r>
          </w:p>
        </w:tc>
        <w:tc>
          <w:tcPr>
            <w:tcW w:w="2072" w:type="dxa"/>
          </w:tcPr>
          <w:p w:rsidR="00846409" w:rsidRPr="006C11D4" w:rsidRDefault="00846409" w:rsidP="00D2187D">
            <w:pPr>
              <w:pStyle w:val="a3"/>
              <w:tabs>
                <w:tab w:val="center" w:pos="928"/>
              </w:tabs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221" w:type="dxa"/>
          </w:tcPr>
          <w:p w:rsidR="00D2187D" w:rsidRDefault="00D2187D" w:rsidP="008D52DF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846409" w:rsidRPr="00D2187D" w:rsidRDefault="00D2187D" w:rsidP="00B52AD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7D">
              <w:rPr>
                <w:rFonts w:ascii="Times New Roman" w:hAnsi="Times New Roman"/>
                <w:bCs/>
                <w:sz w:val="26"/>
                <w:szCs w:val="26"/>
              </w:rPr>
              <w:t>Е.А. Фили</w:t>
            </w:r>
            <w:r w:rsidR="00B52ADC"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r w:rsidRPr="00D2187D">
              <w:rPr>
                <w:rFonts w:ascii="Times New Roman" w:hAnsi="Times New Roman"/>
                <w:bCs/>
                <w:sz w:val="26"/>
                <w:szCs w:val="26"/>
              </w:rPr>
              <w:t xml:space="preserve">пова                                                                                     </w:t>
            </w:r>
          </w:p>
        </w:tc>
      </w:tr>
    </w:tbl>
    <w:p w:rsidR="00C37353" w:rsidRDefault="00C37353" w:rsidP="00C3735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12070" w:rsidRDefault="00912070" w:rsidP="000E0593">
      <w:pPr>
        <w:jc w:val="right"/>
        <w:rPr>
          <w:b/>
          <w:sz w:val="20"/>
          <w:szCs w:val="20"/>
        </w:rPr>
      </w:pPr>
    </w:p>
    <w:sectPr w:rsidR="00912070" w:rsidSect="00D2187D">
      <w:pgSz w:w="11907" w:h="16840"/>
      <w:pgMar w:top="539" w:right="747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85F" w:rsidRDefault="0004385F">
      <w:r>
        <w:separator/>
      </w:r>
    </w:p>
  </w:endnote>
  <w:endnote w:type="continuationSeparator" w:id="0">
    <w:p w:rsidR="0004385F" w:rsidRDefault="0004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85F" w:rsidRDefault="0004385F">
      <w:r>
        <w:separator/>
      </w:r>
    </w:p>
  </w:footnote>
  <w:footnote w:type="continuationSeparator" w:id="0">
    <w:p w:rsidR="0004385F" w:rsidRDefault="0004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223F9"/>
    <w:multiLevelType w:val="hybridMultilevel"/>
    <w:tmpl w:val="89F8583E"/>
    <w:lvl w:ilvl="0" w:tplc="06A06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6F28BE"/>
    <w:multiLevelType w:val="hybridMultilevel"/>
    <w:tmpl w:val="C24436FE"/>
    <w:lvl w:ilvl="0" w:tplc="C3CC1910">
      <w:start w:val="1"/>
      <w:numFmt w:val="decimal"/>
      <w:lvlText w:val="%1."/>
      <w:lvlJc w:val="left"/>
      <w:pPr>
        <w:ind w:left="1129" w:hanging="4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48"/>
    <w:rsid w:val="00006602"/>
    <w:rsid w:val="00025B9F"/>
    <w:rsid w:val="0004385F"/>
    <w:rsid w:val="000825A6"/>
    <w:rsid w:val="000A4854"/>
    <w:rsid w:val="000E0593"/>
    <w:rsid w:val="00103975"/>
    <w:rsid w:val="00146B53"/>
    <w:rsid w:val="00170672"/>
    <w:rsid w:val="00196B04"/>
    <w:rsid w:val="001B5DC8"/>
    <w:rsid w:val="001B6497"/>
    <w:rsid w:val="001D4D76"/>
    <w:rsid w:val="001E0ED3"/>
    <w:rsid w:val="001F5937"/>
    <w:rsid w:val="002338D1"/>
    <w:rsid w:val="002B62A2"/>
    <w:rsid w:val="003B7376"/>
    <w:rsid w:val="00477B26"/>
    <w:rsid w:val="004C3874"/>
    <w:rsid w:val="004C593C"/>
    <w:rsid w:val="00512663"/>
    <w:rsid w:val="00524122"/>
    <w:rsid w:val="00537A4D"/>
    <w:rsid w:val="005A577E"/>
    <w:rsid w:val="005C22F6"/>
    <w:rsid w:val="0060691D"/>
    <w:rsid w:val="0063274C"/>
    <w:rsid w:val="00650DFA"/>
    <w:rsid w:val="00683B64"/>
    <w:rsid w:val="006C11D4"/>
    <w:rsid w:val="006F60C2"/>
    <w:rsid w:val="007414B6"/>
    <w:rsid w:val="00751EF1"/>
    <w:rsid w:val="007E6E2B"/>
    <w:rsid w:val="00846409"/>
    <w:rsid w:val="00870881"/>
    <w:rsid w:val="008D52DF"/>
    <w:rsid w:val="008F3E1D"/>
    <w:rsid w:val="00912070"/>
    <w:rsid w:val="00981D19"/>
    <w:rsid w:val="009948B3"/>
    <w:rsid w:val="009B15FF"/>
    <w:rsid w:val="009B7E2A"/>
    <w:rsid w:val="00A36695"/>
    <w:rsid w:val="00A93FA3"/>
    <w:rsid w:val="00AF6E43"/>
    <w:rsid w:val="00B13C7D"/>
    <w:rsid w:val="00B153CE"/>
    <w:rsid w:val="00B52ADC"/>
    <w:rsid w:val="00B67D0D"/>
    <w:rsid w:val="00BB28AF"/>
    <w:rsid w:val="00BD0200"/>
    <w:rsid w:val="00BE7E48"/>
    <w:rsid w:val="00BF5172"/>
    <w:rsid w:val="00C109D6"/>
    <w:rsid w:val="00C37353"/>
    <w:rsid w:val="00C444D9"/>
    <w:rsid w:val="00C6665C"/>
    <w:rsid w:val="00C771B6"/>
    <w:rsid w:val="00C87131"/>
    <w:rsid w:val="00D2187D"/>
    <w:rsid w:val="00DC06A6"/>
    <w:rsid w:val="00DC373F"/>
    <w:rsid w:val="00DD7D88"/>
    <w:rsid w:val="00DF63FE"/>
    <w:rsid w:val="00EC770C"/>
    <w:rsid w:val="00EE16AC"/>
    <w:rsid w:val="00EE4AE0"/>
    <w:rsid w:val="00FE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20AC"/>
  <w15:docId w15:val="{6B18DB17-439F-419B-9C05-DC8733B7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E0593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7">
    <w:name w:val="heading 7"/>
    <w:basedOn w:val="a"/>
    <w:next w:val="a"/>
    <w:link w:val="70"/>
    <w:uiPriority w:val="99"/>
    <w:qFormat/>
    <w:rsid w:val="000E0593"/>
    <w:pPr>
      <w:keepNext/>
      <w:widowControl w:val="0"/>
      <w:autoSpaceDE w:val="0"/>
      <w:autoSpaceDN w:val="0"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40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464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4-1">
    <w:name w:val="Текст14-1"/>
    <w:aliases w:val="5"/>
    <w:basedOn w:val="a"/>
    <w:rsid w:val="00846409"/>
    <w:pPr>
      <w:spacing w:line="360" w:lineRule="auto"/>
      <w:ind w:firstLine="709"/>
      <w:jc w:val="both"/>
    </w:pPr>
    <w:rPr>
      <w:sz w:val="28"/>
      <w:szCs w:val="20"/>
    </w:rPr>
  </w:style>
  <w:style w:type="paragraph" w:styleId="a5">
    <w:name w:val="Body Text"/>
    <w:basedOn w:val="a"/>
    <w:link w:val="a6"/>
    <w:semiHidden/>
    <w:rsid w:val="006C11D4"/>
    <w:pPr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C11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B28A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B2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BB28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B28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BB28AF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0E05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E05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E0593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E05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Plain Text"/>
    <w:basedOn w:val="a"/>
    <w:link w:val="ab"/>
    <w:semiHidden/>
    <w:rsid w:val="000E0593"/>
    <w:pPr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0E059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uiPriority w:val="99"/>
    <w:rsid w:val="000E0593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customStyle="1" w:styleId="21">
    <w:name w:val="заголовок 2"/>
    <w:basedOn w:val="a"/>
    <w:next w:val="a"/>
    <w:uiPriority w:val="99"/>
    <w:rsid w:val="000E0593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71">
    <w:name w:val="заголовок 7"/>
    <w:basedOn w:val="a"/>
    <w:next w:val="a"/>
    <w:rsid w:val="000E0593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4">
    <w:name w:val="заголовок 4"/>
    <w:basedOn w:val="a"/>
    <w:next w:val="a"/>
    <w:uiPriority w:val="99"/>
    <w:rsid w:val="000E0593"/>
    <w:pPr>
      <w:keepNext/>
      <w:widowControl w:val="0"/>
      <w:autoSpaceDE w:val="0"/>
      <w:autoSpaceDN w:val="0"/>
      <w:jc w:val="right"/>
    </w:pPr>
    <w:rPr>
      <w:sz w:val="20"/>
      <w:u w:val="single"/>
    </w:rPr>
  </w:style>
  <w:style w:type="paragraph" w:customStyle="1" w:styleId="ac">
    <w:name w:val="Норм"/>
    <w:basedOn w:val="a"/>
    <w:uiPriority w:val="99"/>
    <w:rsid w:val="000E0593"/>
    <w:pPr>
      <w:jc w:val="center"/>
    </w:pPr>
    <w:rPr>
      <w:sz w:val="28"/>
    </w:rPr>
  </w:style>
  <w:style w:type="paragraph" w:customStyle="1" w:styleId="8">
    <w:name w:val="заголовок 8"/>
    <w:basedOn w:val="a"/>
    <w:next w:val="a"/>
    <w:uiPriority w:val="99"/>
    <w:rsid w:val="000E0593"/>
    <w:pPr>
      <w:keepNext/>
      <w:autoSpaceDE w:val="0"/>
      <w:autoSpaceDN w:val="0"/>
      <w:jc w:val="both"/>
      <w:outlineLvl w:val="7"/>
    </w:pPr>
    <w:rPr>
      <w:b/>
      <w:bCs/>
      <w:sz w:val="20"/>
    </w:rPr>
  </w:style>
  <w:style w:type="paragraph" w:styleId="ad">
    <w:name w:val="header"/>
    <w:basedOn w:val="a"/>
    <w:link w:val="ae"/>
    <w:uiPriority w:val="99"/>
    <w:semiHidden/>
    <w:rsid w:val="000E0593"/>
    <w:pPr>
      <w:tabs>
        <w:tab w:val="center" w:pos="4677"/>
        <w:tab w:val="right" w:pos="9355"/>
      </w:tabs>
      <w:jc w:val="center"/>
    </w:pPr>
    <w:rPr>
      <w:sz w:val="22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0E0593"/>
    <w:rPr>
      <w:rFonts w:ascii="Times New Roman" w:eastAsia="Times New Roman" w:hAnsi="Times New Roman" w:cs="Times New Roman"/>
      <w:szCs w:val="24"/>
      <w:lang w:eastAsia="ru-RU"/>
    </w:rPr>
  </w:style>
  <w:style w:type="character" w:styleId="af">
    <w:name w:val="page number"/>
    <w:basedOn w:val="a0"/>
    <w:uiPriority w:val="99"/>
    <w:semiHidden/>
    <w:rsid w:val="000E0593"/>
    <w:rPr>
      <w:rFonts w:cs="Times New Roman"/>
    </w:rPr>
  </w:style>
  <w:style w:type="paragraph" w:styleId="af0">
    <w:name w:val="footer"/>
    <w:basedOn w:val="a"/>
    <w:link w:val="af1"/>
    <w:uiPriority w:val="99"/>
    <w:semiHidden/>
    <w:rsid w:val="000E059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E05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E05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5C22F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C22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2024-08-03T07:52:00Z</cp:lastPrinted>
  <dcterms:created xsi:type="dcterms:W3CDTF">2024-08-01T07:29:00Z</dcterms:created>
  <dcterms:modified xsi:type="dcterms:W3CDTF">2024-08-03T07:53:00Z</dcterms:modified>
</cp:coreProperties>
</file>