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0B" w:rsidRDefault="0087690B" w:rsidP="0087690B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87690B" w:rsidRDefault="0087690B" w:rsidP="0087690B">
      <w:pPr>
        <w:jc w:val="center"/>
        <w:rPr>
          <w:b/>
        </w:rPr>
      </w:pPr>
      <w:r>
        <w:rPr>
          <w:b/>
        </w:rPr>
        <w:t xml:space="preserve">ПОДПОРОЖСКОГО  МУНИЦИПАЛЬНОГО РАЙОНА ЛЕНИНГРАДСКОЙ ОБЛАСТИ  </w:t>
      </w:r>
    </w:p>
    <w:p w:rsidR="0087690B" w:rsidRPr="00EC466A" w:rsidRDefault="0087690B" w:rsidP="0087690B">
      <w:pPr>
        <w:ind w:firstLine="113"/>
        <w:jc w:val="center"/>
        <w:rPr>
          <w:rFonts w:ascii="Cambria" w:hAnsi="Cambria"/>
          <w:b/>
          <w:bCs/>
          <w:sz w:val="16"/>
          <w:szCs w:val="16"/>
        </w:rPr>
      </w:pPr>
    </w:p>
    <w:p w:rsidR="0087690B" w:rsidRDefault="0087690B" w:rsidP="0087690B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7690B" w:rsidRPr="00EC466A" w:rsidRDefault="0087690B" w:rsidP="0087690B">
      <w:pPr>
        <w:ind w:firstLine="113"/>
        <w:jc w:val="center"/>
        <w:rPr>
          <w:b/>
          <w:bCs/>
          <w:color w:val="00000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7690B" w:rsidTr="003A0AF0">
        <w:trPr>
          <w:trHeight w:val="335"/>
        </w:trPr>
        <w:tc>
          <w:tcPr>
            <w:tcW w:w="9747" w:type="dxa"/>
            <w:hideMark/>
          </w:tcPr>
          <w:p w:rsidR="0087690B" w:rsidRDefault="0087690B" w:rsidP="00BC1B3B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</w:t>
            </w:r>
            <w:r w:rsidR="005145FA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№  </w:t>
            </w:r>
            <w:r w:rsidR="005145FA"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8C08D9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BC1B3B">
              <w:rPr>
                <w:b/>
                <w:color w:val="000000"/>
                <w:sz w:val="26"/>
                <w:szCs w:val="26"/>
                <w:lang w:eastAsia="en-US"/>
              </w:rPr>
              <w:t>345</w:t>
            </w:r>
          </w:p>
        </w:tc>
      </w:tr>
    </w:tbl>
    <w:p w:rsidR="0087690B" w:rsidRDefault="0087690B" w:rsidP="0087690B">
      <w:pPr>
        <w:ind w:firstLine="992"/>
        <w:jc w:val="both"/>
        <w:rPr>
          <w:sz w:val="6"/>
          <w:szCs w:val="6"/>
        </w:rPr>
      </w:pPr>
    </w:p>
    <w:p w:rsidR="0087690B" w:rsidRDefault="0087690B" w:rsidP="0087690B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87690B" w:rsidRPr="00EC466A" w:rsidRDefault="0087690B" w:rsidP="0087690B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5145FA" w:rsidRDefault="0087690B" w:rsidP="0087690B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«Никольское  городское   поселение </w:t>
      </w:r>
    </w:p>
    <w:p w:rsidR="008C08D9" w:rsidRDefault="0087690B" w:rsidP="0087690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области»   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пятого созыва   по Никольскому   многомандатному  избирательному  округу №2                                                        </w:t>
      </w:r>
      <w:proofErr w:type="spellStart"/>
      <w:r w:rsidR="00904440">
        <w:rPr>
          <w:rFonts w:ascii="Times New Roman" w:hAnsi="Times New Roman"/>
          <w:b/>
          <w:bCs/>
          <w:sz w:val="26"/>
          <w:szCs w:val="26"/>
        </w:rPr>
        <w:t>Тикачевой</w:t>
      </w:r>
      <w:proofErr w:type="spellEnd"/>
      <w:r w:rsidR="00904440">
        <w:rPr>
          <w:rFonts w:ascii="Times New Roman" w:hAnsi="Times New Roman"/>
          <w:b/>
          <w:bCs/>
          <w:sz w:val="26"/>
          <w:szCs w:val="26"/>
        </w:rPr>
        <w:t xml:space="preserve"> Ольги Александровны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>избирательным</w:t>
      </w:r>
    </w:p>
    <w:p w:rsidR="008C08D9" w:rsidRDefault="0087690B" w:rsidP="0087690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объединением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</w:t>
      </w:r>
      <w:r w:rsidR="008C08D9">
        <w:rPr>
          <w:rFonts w:ascii="Times New Roman" w:hAnsi="Times New Roman"/>
          <w:b/>
          <w:sz w:val="26"/>
          <w:szCs w:val="26"/>
        </w:rPr>
        <w:t>е</w:t>
      </w:r>
      <w:proofErr w:type="spellEnd"/>
      <w:r w:rsidR="008C08D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местное </w:t>
      </w:r>
      <w:proofErr w:type="gramStart"/>
      <w:r>
        <w:rPr>
          <w:rFonts w:ascii="Times New Roman" w:hAnsi="Times New Roman"/>
          <w:b/>
          <w:sz w:val="26"/>
          <w:szCs w:val="26"/>
        </w:rPr>
        <w:t>отделение  Всероссийской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7690B" w:rsidRDefault="0087690B" w:rsidP="0087690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политической партии  «ЕДИНАЯ РОССИЯ»</w:t>
      </w:r>
    </w:p>
    <w:p w:rsidR="0087690B" w:rsidRPr="00EC466A" w:rsidRDefault="0087690B" w:rsidP="0087690B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87690B" w:rsidRDefault="0087690B" w:rsidP="0087690B">
      <w:pPr>
        <w:ind w:firstLine="11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«Никольское 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 пятого созыва по Никольскому многомандатному округу № 2 </w:t>
      </w:r>
      <w:proofErr w:type="spellStart"/>
      <w:r w:rsidR="00904440" w:rsidRPr="00904440">
        <w:rPr>
          <w:bCs/>
          <w:sz w:val="26"/>
          <w:szCs w:val="26"/>
        </w:rPr>
        <w:t>Тикачевой</w:t>
      </w:r>
      <w:proofErr w:type="spellEnd"/>
      <w:r w:rsidR="00904440" w:rsidRPr="00904440">
        <w:rPr>
          <w:bCs/>
          <w:sz w:val="26"/>
          <w:szCs w:val="26"/>
        </w:rPr>
        <w:t xml:space="preserve"> Ольги Александровны</w:t>
      </w:r>
      <w:r w:rsidRPr="005145FA">
        <w:rPr>
          <w:sz w:val="26"/>
          <w:szCs w:val="26"/>
        </w:rPr>
        <w:t xml:space="preserve">, выдвинутого избирательным объединением </w:t>
      </w:r>
      <w:proofErr w:type="spellStart"/>
      <w:r w:rsidRPr="005145FA">
        <w:rPr>
          <w:sz w:val="26"/>
          <w:szCs w:val="26"/>
        </w:rPr>
        <w:t>Подпорожское</w:t>
      </w:r>
      <w:proofErr w:type="spellEnd"/>
      <w:r w:rsidRPr="005145FA">
        <w:rPr>
          <w:sz w:val="26"/>
          <w:szCs w:val="26"/>
        </w:rPr>
        <w:t xml:space="preserve"> местное отделение</w:t>
      </w:r>
      <w:r>
        <w:rPr>
          <w:sz w:val="26"/>
          <w:szCs w:val="26"/>
        </w:rPr>
        <w:t xml:space="preserve"> Всероссийской политической партии </w:t>
      </w:r>
      <w:r>
        <w:rPr>
          <w:b/>
          <w:sz w:val="26"/>
          <w:szCs w:val="26"/>
        </w:rPr>
        <w:t>«ЕДИНАЯ  РОССИЯ»</w:t>
      </w:r>
      <w:r>
        <w:rPr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color w:val="000000"/>
          <w:sz w:val="26"/>
          <w:szCs w:val="26"/>
        </w:rPr>
        <w:t>полномочиями  окружной</w:t>
      </w:r>
      <w:proofErr w:type="gramEnd"/>
      <w:r>
        <w:rPr>
          <w:color w:val="000000"/>
          <w:sz w:val="26"/>
          <w:szCs w:val="26"/>
        </w:rPr>
        <w:t xml:space="preserve">  избирательной   комиссии Никольского многомандатного  избирательного округа №2                                                          </w:t>
      </w:r>
    </w:p>
    <w:p w:rsidR="0087690B" w:rsidRDefault="0087690B" w:rsidP="0087690B">
      <w:pPr>
        <w:ind w:firstLine="113"/>
        <w:jc w:val="center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РЕШИЛА</w:t>
      </w:r>
      <w:r>
        <w:rPr>
          <w:rFonts w:cs="Arial"/>
          <w:b/>
          <w:sz w:val="26"/>
          <w:szCs w:val="26"/>
        </w:rPr>
        <w:t>:</w:t>
      </w:r>
    </w:p>
    <w:p w:rsidR="0087690B" w:rsidRDefault="0087690B" w:rsidP="0087690B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Никольское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>
        <w:rPr>
          <w:rFonts w:ascii="Times New Roman" w:hAnsi="Times New Roman"/>
          <w:b/>
          <w:sz w:val="26"/>
          <w:szCs w:val="26"/>
        </w:rPr>
        <w:t>Никольскому многомандатному округу № 2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904440">
        <w:rPr>
          <w:rFonts w:ascii="Times New Roman" w:hAnsi="Times New Roman"/>
          <w:b/>
          <w:bCs/>
          <w:sz w:val="26"/>
          <w:szCs w:val="26"/>
        </w:rPr>
        <w:t>Тикачеву</w:t>
      </w:r>
      <w:proofErr w:type="spellEnd"/>
      <w:r w:rsidR="00904440">
        <w:rPr>
          <w:rFonts w:ascii="Times New Roman" w:hAnsi="Times New Roman"/>
          <w:b/>
          <w:bCs/>
          <w:sz w:val="26"/>
          <w:szCs w:val="26"/>
        </w:rPr>
        <w:t xml:space="preserve"> Ольгу Александровну</w:t>
      </w:r>
      <w:r>
        <w:rPr>
          <w:rFonts w:ascii="Times New Roman" w:hAnsi="Times New Roman"/>
          <w:sz w:val="26"/>
          <w:szCs w:val="26"/>
        </w:rPr>
        <w:t>, 2</w:t>
      </w:r>
      <w:r w:rsidR="005145F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июля 2024 года в</w:t>
      </w:r>
      <w:r w:rsidR="00BC1B3B">
        <w:rPr>
          <w:rFonts w:ascii="Times New Roman" w:hAnsi="Times New Roman"/>
          <w:sz w:val="26"/>
          <w:szCs w:val="26"/>
        </w:rPr>
        <w:t xml:space="preserve"> 14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часов</w:t>
      </w:r>
      <w:r w:rsidR="008C08D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C1B3B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87690B" w:rsidRDefault="0087690B" w:rsidP="0087690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</w:t>
      </w:r>
      <w:r w:rsidR="005145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4440">
        <w:rPr>
          <w:rFonts w:ascii="Times New Roman" w:hAnsi="Times New Roman" w:cs="Times New Roman"/>
          <w:sz w:val="26"/>
          <w:szCs w:val="26"/>
        </w:rPr>
        <w:t>Тикачевой</w:t>
      </w:r>
      <w:proofErr w:type="spellEnd"/>
      <w:r w:rsidR="00904440">
        <w:rPr>
          <w:rFonts w:ascii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  </w:t>
      </w:r>
    </w:p>
    <w:p w:rsidR="0087690B" w:rsidRDefault="008C08D9" w:rsidP="008C08D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7690B">
        <w:rPr>
          <w:rFonts w:ascii="Times New Roman" w:hAnsi="Times New Roman" w:cs="Times New Roman"/>
          <w:sz w:val="26"/>
          <w:szCs w:val="26"/>
        </w:rPr>
        <w:t>3.Направить настоящее решение в газету «Свирские огни» и   р</w:t>
      </w:r>
      <w:r w:rsidR="0087690B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="0087690B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="0087690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="0087690B">
        <w:rPr>
          <w:rFonts w:ascii="Times New Roman" w:hAnsi="Times New Roman" w:cs="Times New Roman"/>
          <w:sz w:val="26"/>
          <w:szCs w:val="26"/>
        </w:rPr>
        <w:t>016.iklenobl.ru</w:t>
      </w:r>
      <w:r w:rsidR="0087690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7690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7690B" w:rsidRDefault="008C08D9" w:rsidP="008C08D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7690B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87690B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="0087690B"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87690B" w:rsidRDefault="0087690B" w:rsidP="0087690B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7690B" w:rsidRDefault="0087690B" w:rsidP="008C08D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87690B" w:rsidRDefault="0087690B" w:rsidP="008C08D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</w:t>
      </w:r>
      <w:r w:rsidR="008C08D9">
        <w:rPr>
          <w:rFonts w:eastAsia="Calibri"/>
          <w:sz w:val="26"/>
          <w:szCs w:val="26"/>
          <w:lang w:eastAsia="en-US"/>
        </w:rPr>
        <w:t xml:space="preserve">         </w:t>
      </w:r>
      <w:r>
        <w:rPr>
          <w:rFonts w:eastAsia="Calibri"/>
          <w:sz w:val="26"/>
          <w:szCs w:val="26"/>
          <w:lang w:eastAsia="en-US"/>
        </w:rPr>
        <w:t xml:space="preserve">        </w:t>
      </w:r>
      <w:proofErr w:type="spellStart"/>
      <w:r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87690B" w:rsidRDefault="0087690B" w:rsidP="008C08D9">
      <w:pPr>
        <w:rPr>
          <w:rFonts w:eastAsia="Calibri"/>
          <w:sz w:val="26"/>
          <w:szCs w:val="26"/>
          <w:lang w:eastAsia="en-US"/>
        </w:rPr>
      </w:pPr>
    </w:p>
    <w:p w:rsidR="008C08D9" w:rsidRDefault="0087690B" w:rsidP="008C08D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E15820" w:rsidRDefault="0087690B">
      <w:r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</w:t>
      </w:r>
      <w:r w:rsidR="008C08D9">
        <w:rPr>
          <w:rFonts w:eastAsia="Calibri"/>
          <w:sz w:val="26"/>
          <w:szCs w:val="26"/>
          <w:lang w:eastAsia="en-US"/>
        </w:rPr>
        <w:t xml:space="preserve">          </w:t>
      </w:r>
      <w:r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sectPr w:rsidR="00E15820" w:rsidSect="008C08D9">
      <w:pgSz w:w="11906" w:h="16838"/>
      <w:pgMar w:top="851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51"/>
    <w:rsid w:val="000B1210"/>
    <w:rsid w:val="005145FA"/>
    <w:rsid w:val="00821D51"/>
    <w:rsid w:val="0087690B"/>
    <w:rsid w:val="008C08D9"/>
    <w:rsid w:val="00904440"/>
    <w:rsid w:val="00BC1B3B"/>
    <w:rsid w:val="00E15820"/>
    <w:rsid w:val="00E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682A"/>
  <w15:docId w15:val="{46B8BF7E-F09A-479D-A1A7-6290B448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7690B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769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76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2024-07-26T11:57:00Z</cp:lastPrinted>
  <dcterms:created xsi:type="dcterms:W3CDTF">2024-07-24T21:40:00Z</dcterms:created>
  <dcterms:modified xsi:type="dcterms:W3CDTF">2024-07-26T11:57:00Z</dcterms:modified>
</cp:coreProperties>
</file>