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991F34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991F34">
        <w:rPr>
          <w:b/>
          <w:color w:val="000000"/>
          <w:szCs w:val="28"/>
        </w:rPr>
        <w:t xml:space="preserve">ТЕРРИТОРИАЛЬНАЯ </w:t>
      </w:r>
      <w:r w:rsidR="008022C6" w:rsidRPr="00991F34">
        <w:rPr>
          <w:b/>
          <w:color w:val="000000"/>
          <w:szCs w:val="28"/>
        </w:rPr>
        <w:t xml:space="preserve"> </w:t>
      </w:r>
      <w:r w:rsidRPr="00991F34">
        <w:rPr>
          <w:b/>
          <w:bCs/>
          <w:szCs w:val="28"/>
        </w:rPr>
        <w:t xml:space="preserve"> ИЗБИРАТЕЛЬНАЯ </w:t>
      </w:r>
      <w:r w:rsidR="008022C6" w:rsidRPr="00991F34">
        <w:rPr>
          <w:b/>
          <w:bCs/>
          <w:szCs w:val="28"/>
        </w:rPr>
        <w:t xml:space="preserve"> </w:t>
      </w:r>
      <w:r w:rsidRPr="00991F34">
        <w:rPr>
          <w:b/>
          <w:bCs/>
          <w:szCs w:val="28"/>
        </w:rPr>
        <w:t xml:space="preserve"> КОМИССИЯ</w:t>
      </w:r>
    </w:p>
    <w:p w:rsidR="00562D92" w:rsidRPr="00991F34" w:rsidRDefault="00562D92" w:rsidP="00562D92">
      <w:pPr>
        <w:rPr>
          <w:b/>
          <w:szCs w:val="28"/>
        </w:rPr>
      </w:pPr>
      <w:r w:rsidRPr="00991F34">
        <w:rPr>
          <w:b/>
          <w:szCs w:val="28"/>
        </w:rPr>
        <w:t xml:space="preserve"> ПОДПОРОЖСКОГО</w:t>
      </w:r>
      <w:r w:rsidR="008022C6" w:rsidRPr="00991F34">
        <w:rPr>
          <w:b/>
          <w:szCs w:val="28"/>
        </w:rPr>
        <w:t xml:space="preserve"> </w:t>
      </w:r>
      <w:r w:rsidRPr="00991F34">
        <w:rPr>
          <w:b/>
          <w:szCs w:val="28"/>
        </w:rPr>
        <w:t xml:space="preserve">  </w:t>
      </w:r>
      <w:proofErr w:type="gramStart"/>
      <w:r w:rsidRPr="00991F34">
        <w:rPr>
          <w:b/>
          <w:szCs w:val="28"/>
        </w:rPr>
        <w:t>МУНИЦИПАЛЬНОГО  РАЙОНА</w:t>
      </w:r>
      <w:proofErr w:type="gramEnd"/>
      <w:r w:rsidRPr="00991F34">
        <w:rPr>
          <w:b/>
          <w:szCs w:val="28"/>
        </w:rPr>
        <w:t xml:space="preserve"> </w:t>
      </w:r>
    </w:p>
    <w:p w:rsidR="00562D92" w:rsidRDefault="00562D92" w:rsidP="00562D92">
      <w:pPr>
        <w:rPr>
          <w:sz w:val="26"/>
          <w:szCs w:val="26"/>
        </w:rPr>
      </w:pPr>
    </w:p>
    <w:p w:rsidR="007A77C5" w:rsidRPr="00C97C4E" w:rsidRDefault="007A77C5" w:rsidP="007A77C5">
      <w:pPr>
        <w:rPr>
          <w:sz w:val="10"/>
          <w:szCs w:val="10"/>
        </w:rPr>
      </w:pPr>
    </w:p>
    <w:p w:rsidR="00562D92" w:rsidRPr="00B96057" w:rsidRDefault="00562D92" w:rsidP="007A77C5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285C1F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  <w:r w:rsidRPr="007A77C5">
        <w:rPr>
          <w:b/>
          <w:bCs/>
          <w:color w:val="000000"/>
          <w:sz w:val="30"/>
          <w:szCs w:val="30"/>
        </w:rPr>
        <w:t xml:space="preserve">РЕШЕНИЕ </w:t>
      </w:r>
      <w:r w:rsidR="007A77C5">
        <w:rPr>
          <w:b/>
          <w:bCs/>
          <w:color w:val="000000"/>
          <w:sz w:val="30"/>
          <w:szCs w:val="30"/>
        </w:rPr>
        <w:t xml:space="preserve"> </w:t>
      </w:r>
    </w:p>
    <w:p w:rsidR="000C058D" w:rsidRPr="00C97C4E" w:rsidRDefault="000C058D" w:rsidP="000C058D">
      <w:pPr>
        <w:spacing w:line="276" w:lineRule="auto"/>
        <w:rPr>
          <w:b/>
          <w:color w:val="000000"/>
          <w:sz w:val="10"/>
          <w:szCs w:val="10"/>
        </w:rPr>
      </w:pP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C058D" w:rsidRPr="006D4930" w:rsidTr="00F132AF">
        <w:trPr>
          <w:trHeight w:val="284"/>
        </w:trPr>
        <w:tc>
          <w:tcPr>
            <w:tcW w:w="3969" w:type="dxa"/>
          </w:tcPr>
          <w:p w:rsidR="000C058D" w:rsidRPr="001768B5" w:rsidRDefault="007A77C5" w:rsidP="00F132AF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13</w:t>
            </w:r>
            <w:r w:rsidR="000C058D">
              <w:rPr>
                <w:color w:val="000000"/>
                <w:szCs w:val="28"/>
              </w:rPr>
              <w:t xml:space="preserve"> августа</w:t>
            </w:r>
            <w:r w:rsidR="000C058D" w:rsidRPr="001768B5">
              <w:rPr>
                <w:color w:val="000000"/>
                <w:szCs w:val="28"/>
              </w:rPr>
              <w:t xml:space="preserve"> 2026 года </w:t>
            </w:r>
            <w:r w:rsidR="000C058D"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 w:rsidR="000C058D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C058D" w:rsidRPr="001768B5" w:rsidRDefault="000C058D" w:rsidP="00F132AF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C058D" w:rsidRPr="006D4930" w:rsidRDefault="000C058D" w:rsidP="007A77C5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 w:rsidR="007A77C5"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>
              <w:rPr>
                <w:szCs w:val="28"/>
              </w:rPr>
              <w:t>7</w:t>
            </w:r>
            <w:r w:rsidR="007A77C5">
              <w:rPr>
                <w:szCs w:val="28"/>
              </w:rPr>
              <w:t>5</w:t>
            </w:r>
          </w:p>
        </w:tc>
      </w:tr>
      <w:tr w:rsidR="000C058D" w:rsidRPr="006D4930" w:rsidTr="00F132AF">
        <w:trPr>
          <w:trHeight w:val="403"/>
        </w:trPr>
        <w:tc>
          <w:tcPr>
            <w:tcW w:w="9356" w:type="dxa"/>
            <w:gridSpan w:val="3"/>
            <w:vAlign w:val="bottom"/>
          </w:tcPr>
          <w:p w:rsidR="000C058D" w:rsidRPr="006D4930" w:rsidRDefault="000C058D" w:rsidP="00F132AF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8C492A" w:rsidRDefault="008C492A" w:rsidP="008C492A">
      <w:pPr>
        <w:autoSpaceDE w:val="0"/>
        <w:autoSpaceDN w:val="0"/>
        <w:jc w:val="left"/>
        <w:rPr>
          <w:i/>
          <w:iCs/>
          <w:sz w:val="22"/>
          <w:szCs w:val="22"/>
          <w:lang w:eastAsia="en-US"/>
        </w:rPr>
      </w:pPr>
      <w:r>
        <w:rPr>
          <w:i/>
          <w:iCs/>
          <w:szCs w:val="28"/>
        </w:rPr>
        <w:t xml:space="preserve">                </w:t>
      </w:r>
    </w:p>
    <w:p w:rsidR="00AE2401" w:rsidRDefault="007A77C5" w:rsidP="00AE2401">
      <w:pPr>
        <w:widowControl w:val="0"/>
        <w:autoSpaceDE w:val="0"/>
        <w:autoSpaceDN w:val="0"/>
        <w:adjustRightInd w:val="0"/>
        <w:rPr>
          <w:b/>
          <w:szCs w:val="28"/>
        </w:rPr>
      </w:pPr>
      <w:r w:rsidRPr="00070A54">
        <w:rPr>
          <w:b/>
        </w:rPr>
        <w:t xml:space="preserve">Об образовании группы контроля за использованием </w:t>
      </w:r>
      <w:r>
        <w:rPr>
          <w:b/>
        </w:rPr>
        <w:t xml:space="preserve">                     </w:t>
      </w:r>
      <w:r w:rsidRPr="00070A54">
        <w:rPr>
          <w:b/>
        </w:rPr>
        <w:t xml:space="preserve">Государственной автоматизированной системы Российской Федерации «Выборы» </w:t>
      </w:r>
      <w:proofErr w:type="gramStart"/>
      <w:r w:rsidR="00AE2401">
        <w:rPr>
          <w:b/>
        </w:rPr>
        <w:t xml:space="preserve">в </w:t>
      </w:r>
      <w:r w:rsidR="00AE2401" w:rsidRPr="00D75EAD">
        <w:rPr>
          <w:b/>
          <w:szCs w:val="28"/>
        </w:rPr>
        <w:t xml:space="preserve"> период</w:t>
      </w:r>
      <w:proofErr w:type="gramEnd"/>
      <w:r w:rsidR="00AE2401" w:rsidRPr="00D75EAD">
        <w:rPr>
          <w:b/>
          <w:szCs w:val="28"/>
        </w:rPr>
        <w:t xml:space="preserve"> подготовки и проведения выборов </w:t>
      </w:r>
      <w:r w:rsidR="00AE2401" w:rsidRPr="00401D86">
        <w:rPr>
          <w:b/>
          <w:szCs w:val="28"/>
        </w:rPr>
        <w:t>депутатов Государственной Думы Федерального Собрания Российской Федерации девятого созыва</w:t>
      </w:r>
      <w:r w:rsidR="00AE2401">
        <w:rPr>
          <w:b/>
          <w:szCs w:val="28"/>
        </w:rPr>
        <w:t xml:space="preserve"> и совмещенных с ними выборов </w:t>
      </w:r>
    </w:p>
    <w:p w:rsidR="007A77C5" w:rsidRPr="00070A54" w:rsidRDefault="007A77C5" w:rsidP="00AE2401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285C1F" w:rsidRPr="00285C1F" w:rsidRDefault="00AE2401" w:rsidP="00AE240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</w:t>
      </w:r>
      <w:r w:rsidR="007A77C5" w:rsidRPr="000752B6">
        <w:rPr>
          <w:szCs w:val="28"/>
        </w:rPr>
        <w:t>В соответствии со статьей 23 Федерального закона от 10 января 2003 года №20-ФЗ «О государственной автоматизированной системе Российской Федерации «Выборы»</w:t>
      </w:r>
      <w:r w:rsidR="007A77C5" w:rsidRPr="000752B6">
        <w:rPr>
          <w:b/>
          <w:bCs/>
        </w:rPr>
        <w:t xml:space="preserve"> </w:t>
      </w:r>
      <w:r w:rsidR="007A77C5" w:rsidRPr="000752B6">
        <w:rPr>
          <w:bCs/>
          <w:szCs w:val="28"/>
        </w:rPr>
        <w:t xml:space="preserve">и в целях обеспечения контроля за использованием Государственной автоматизированной системы Российской Федерации «Выборы» (далее – ГАС «Выборы») </w:t>
      </w:r>
      <w:r w:rsidRPr="00AE2401">
        <w:rPr>
          <w:szCs w:val="28"/>
        </w:rPr>
        <w:t>в период подготовки и проведения выборов депутатов Государственной Думы Федерального Собрания Российской Федерации девятого созыва и совмещенных с ними выборов</w:t>
      </w:r>
      <w:r w:rsidR="00285C1F" w:rsidRPr="00285C1F">
        <w:rPr>
          <w:szCs w:val="28"/>
        </w:rPr>
        <w:t xml:space="preserve">,  </w:t>
      </w:r>
      <w:r w:rsidR="00285C1F" w:rsidRPr="00285C1F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="00285C1F" w:rsidRPr="00285C1F">
        <w:rPr>
          <w:color w:val="000000"/>
          <w:szCs w:val="28"/>
        </w:rPr>
        <w:t>Подпорожского</w:t>
      </w:r>
      <w:proofErr w:type="spellEnd"/>
      <w:r w:rsidR="00285C1F" w:rsidRPr="00285C1F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8022C6" w:rsidRPr="00C97C4E" w:rsidRDefault="001229FE" w:rsidP="001229FE">
      <w:pPr>
        <w:autoSpaceDE w:val="0"/>
        <w:autoSpaceDN w:val="0"/>
        <w:adjustRightInd w:val="0"/>
        <w:jc w:val="both"/>
        <w:rPr>
          <w:sz w:val="4"/>
          <w:szCs w:val="4"/>
        </w:rPr>
      </w:pPr>
      <w:r w:rsidRPr="001229FE">
        <w:rPr>
          <w:color w:val="000000"/>
          <w:spacing w:val="2"/>
          <w:szCs w:val="28"/>
        </w:rPr>
        <w:t xml:space="preserve">           </w:t>
      </w:r>
    </w:p>
    <w:p w:rsidR="00133396" w:rsidRPr="00070A54" w:rsidRDefault="001229FE" w:rsidP="0035174E">
      <w:pPr>
        <w:tabs>
          <w:tab w:val="left" w:pos="993"/>
        </w:tabs>
        <w:jc w:val="both"/>
        <w:rPr>
          <w:spacing w:val="-4"/>
          <w:szCs w:val="20"/>
        </w:rPr>
      </w:pPr>
      <w:r w:rsidRPr="00285C1F">
        <w:rPr>
          <w:color w:val="000000"/>
          <w:spacing w:val="2"/>
          <w:szCs w:val="28"/>
        </w:rPr>
        <w:t xml:space="preserve"> </w:t>
      </w:r>
      <w:r w:rsidR="00285C1F">
        <w:rPr>
          <w:szCs w:val="28"/>
        </w:rPr>
        <w:t xml:space="preserve"> </w:t>
      </w:r>
      <w:r w:rsidR="00133396">
        <w:rPr>
          <w:szCs w:val="28"/>
        </w:rPr>
        <w:t xml:space="preserve">      </w:t>
      </w:r>
      <w:r w:rsidR="00285C1F">
        <w:rPr>
          <w:szCs w:val="28"/>
        </w:rPr>
        <w:t xml:space="preserve">  </w:t>
      </w:r>
      <w:r w:rsidR="00285C1F" w:rsidRPr="00285C1F">
        <w:rPr>
          <w:szCs w:val="28"/>
        </w:rPr>
        <w:t xml:space="preserve">1. </w:t>
      </w:r>
      <w:r w:rsidR="00133396" w:rsidRPr="00070A54">
        <w:rPr>
          <w:spacing w:val="-4"/>
          <w:szCs w:val="20"/>
        </w:rPr>
        <w:t>Образовать группу контроля за использованием ГАС «Выборы»</w:t>
      </w:r>
      <w:r w:rsidR="00133396" w:rsidRPr="00070A54">
        <w:rPr>
          <w:spacing w:val="-4"/>
          <w:szCs w:val="20"/>
        </w:rPr>
        <w:br/>
        <w:t xml:space="preserve">из числа членов </w:t>
      </w:r>
      <w:r w:rsidR="00133396">
        <w:rPr>
          <w:spacing w:val="-4"/>
          <w:szCs w:val="20"/>
        </w:rPr>
        <w:t>Т</w:t>
      </w:r>
      <w:r w:rsidR="00133396" w:rsidRPr="00070A54">
        <w:rPr>
          <w:spacing w:val="-4"/>
          <w:szCs w:val="20"/>
        </w:rPr>
        <w:t xml:space="preserve">ерриториальной избирательной комиссии </w:t>
      </w:r>
      <w:proofErr w:type="spellStart"/>
      <w:r w:rsidR="00133396">
        <w:rPr>
          <w:spacing w:val="-4"/>
          <w:szCs w:val="20"/>
        </w:rPr>
        <w:t>Подпорожского</w:t>
      </w:r>
      <w:proofErr w:type="spellEnd"/>
      <w:r w:rsidR="00133396">
        <w:rPr>
          <w:spacing w:val="-4"/>
          <w:szCs w:val="20"/>
        </w:rPr>
        <w:t xml:space="preserve"> </w:t>
      </w:r>
      <w:r w:rsidR="00133396" w:rsidRPr="00070A54">
        <w:rPr>
          <w:spacing w:val="-4"/>
          <w:szCs w:val="20"/>
        </w:rPr>
        <w:t xml:space="preserve">муниципального </w:t>
      </w:r>
      <w:r w:rsidR="00133396">
        <w:rPr>
          <w:spacing w:val="-4"/>
          <w:szCs w:val="20"/>
        </w:rPr>
        <w:t xml:space="preserve">района </w:t>
      </w:r>
      <w:r w:rsidR="00133396" w:rsidRPr="00070A54">
        <w:rPr>
          <w:spacing w:val="-4"/>
          <w:szCs w:val="20"/>
        </w:rPr>
        <w:t>в составе:</w:t>
      </w:r>
    </w:p>
    <w:p w:rsidR="00133396" w:rsidRPr="0035174E" w:rsidRDefault="00133396" w:rsidP="00133396">
      <w:pPr>
        <w:jc w:val="both"/>
        <w:rPr>
          <w:color w:val="000000" w:themeColor="text1"/>
          <w:szCs w:val="28"/>
        </w:rPr>
      </w:pPr>
      <w:r w:rsidRPr="0035174E">
        <w:rPr>
          <w:color w:val="000000" w:themeColor="text1"/>
          <w:szCs w:val="28"/>
        </w:rPr>
        <w:t xml:space="preserve">руководитель группы – </w:t>
      </w:r>
      <w:r w:rsidR="0035174E" w:rsidRPr="0035174E">
        <w:rPr>
          <w:color w:val="000000" w:themeColor="text1"/>
          <w:szCs w:val="28"/>
        </w:rPr>
        <w:t>Фадеева Анна Вадимовна</w:t>
      </w:r>
      <w:r w:rsidR="0035174E" w:rsidRPr="0035174E">
        <w:rPr>
          <w:color w:val="000000" w:themeColor="text1"/>
          <w:szCs w:val="28"/>
        </w:rPr>
        <w:t xml:space="preserve"> </w:t>
      </w:r>
      <w:r w:rsidRPr="0035174E">
        <w:rPr>
          <w:color w:val="000000" w:themeColor="text1"/>
          <w:szCs w:val="28"/>
        </w:rPr>
        <w:t>(тел.</w:t>
      </w:r>
      <w:r w:rsidR="0035174E">
        <w:rPr>
          <w:color w:val="000000" w:themeColor="text1"/>
          <w:szCs w:val="28"/>
        </w:rPr>
        <w:t xml:space="preserve">: </w:t>
      </w:r>
      <w:r w:rsidRPr="0035174E">
        <w:rPr>
          <w:color w:val="000000" w:themeColor="text1"/>
          <w:szCs w:val="28"/>
        </w:rPr>
        <w:t>8(81365) 30814)</w:t>
      </w:r>
      <w:r w:rsidR="0035174E" w:rsidRPr="0035174E">
        <w:rPr>
          <w:color w:val="000000" w:themeColor="text1"/>
          <w:szCs w:val="28"/>
        </w:rPr>
        <w:t>,</w:t>
      </w:r>
    </w:p>
    <w:p w:rsidR="00133396" w:rsidRPr="0035174E" w:rsidRDefault="00133396" w:rsidP="00133396">
      <w:pPr>
        <w:jc w:val="both"/>
        <w:rPr>
          <w:color w:val="000000" w:themeColor="text1"/>
          <w:szCs w:val="28"/>
        </w:rPr>
      </w:pPr>
      <w:r w:rsidRPr="0035174E">
        <w:rPr>
          <w:color w:val="000000" w:themeColor="text1"/>
          <w:szCs w:val="28"/>
        </w:rPr>
        <w:t xml:space="preserve">член группы – </w:t>
      </w:r>
      <w:r w:rsidR="0035174E" w:rsidRPr="0035174E">
        <w:rPr>
          <w:color w:val="000000" w:themeColor="text1"/>
          <w:szCs w:val="28"/>
        </w:rPr>
        <w:t xml:space="preserve"> Тимофеева Татьяна Эдуардовна</w:t>
      </w:r>
      <w:r w:rsidRPr="0035174E">
        <w:rPr>
          <w:color w:val="000000" w:themeColor="text1"/>
          <w:szCs w:val="28"/>
        </w:rPr>
        <w:t>.</w:t>
      </w:r>
    </w:p>
    <w:p w:rsidR="00285C1F" w:rsidRPr="00285C1F" w:rsidRDefault="00285C1F" w:rsidP="00133396">
      <w:pPr>
        <w:ind w:right="-113"/>
        <w:jc w:val="both"/>
        <w:rPr>
          <w:sz w:val="10"/>
          <w:szCs w:val="10"/>
        </w:rPr>
      </w:pPr>
    </w:p>
    <w:p w:rsidR="00133396" w:rsidRPr="00133396" w:rsidRDefault="00133396" w:rsidP="00133396">
      <w:pPr>
        <w:pStyle w:val="141"/>
        <w:numPr>
          <w:ilvl w:val="0"/>
          <w:numId w:val="4"/>
        </w:numPr>
        <w:tabs>
          <w:tab w:val="left" w:pos="993"/>
        </w:tabs>
        <w:spacing w:line="240" w:lineRule="auto"/>
        <w:ind w:left="0" w:firstLine="709"/>
        <w:rPr>
          <w:spacing w:val="-10"/>
        </w:rPr>
      </w:pPr>
      <w:r w:rsidRPr="00133396">
        <w:rPr>
          <w:spacing w:val="-10"/>
        </w:rPr>
        <w:t>В своей деятельности группе контроля руководствоваться требованиями пунктов 2, 3, 4, 5 статьи 23 Федерального закона «О Государственной автоматизированной системе Российской Федерации «Выборы».</w:t>
      </w:r>
    </w:p>
    <w:p w:rsidR="00133396" w:rsidRPr="00133396" w:rsidRDefault="00133396" w:rsidP="00133396">
      <w:pPr>
        <w:pStyle w:val="141"/>
        <w:tabs>
          <w:tab w:val="left" w:pos="993"/>
        </w:tabs>
        <w:spacing w:line="240" w:lineRule="auto"/>
        <w:ind w:left="709" w:firstLine="0"/>
        <w:rPr>
          <w:spacing w:val="-10"/>
          <w:sz w:val="10"/>
          <w:szCs w:val="10"/>
        </w:rPr>
      </w:pPr>
    </w:p>
    <w:p w:rsidR="00133396" w:rsidRPr="00133396" w:rsidRDefault="00133396" w:rsidP="00133396">
      <w:pPr>
        <w:numPr>
          <w:ilvl w:val="0"/>
          <w:numId w:val="4"/>
        </w:numPr>
        <w:tabs>
          <w:tab w:val="left" w:pos="1134"/>
        </w:tabs>
        <w:ind w:left="0" w:right="-1" w:firstLine="709"/>
        <w:jc w:val="both"/>
        <w:rPr>
          <w:szCs w:val="28"/>
        </w:rPr>
      </w:pPr>
      <w:r w:rsidRPr="00133396">
        <w:rPr>
          <w:szCs w:val="28"/>
        </w:rPr>
        <w:t>Данные о ходе и итогах голосования, полученные через КСА ГАС «Выборы», являются предварительной, не имеющей юридического значения информацией.</w:t>
      </w:r>
    </w:p>
    <w:p w:rsidR="00133396" w:rsidRPr="005739BA" w:rsidRDefault="00133396" w:rsidP="00133396">
      <w:pPr>
        <w:tabs>
          <w:tab w:val="left" w:pos="1134"/>
        </w:tabs>
        <w:ind w:left="709" w:right="-1"/>
        <w:jc w:val="both"/>
        <w:rPr>
          <w:sz w:val="10"/>
          <w:szCs w:val="10"/>
        </w:rPr>
      </w:pPr>
    </w:p>
    <w:p w:rsidR="001E5803" w:rsidRPr="00C97C4E" w:rsidRDefault="001229FE" w:rsidP="0035174E">
      <w:pPr>
        <w:pStyle w:val="a3"/>
        <w:numPr>
          <w:ilvl w:val="0"/>
          <w:numId w:val="4"/>
        </w:numPr>
        <w:tabs>
          <w:tab w:val="left" w:pos="709"/>
          <w:tab w:val="left" w:pos="993"/>
        </w:tabs>
        <w:ind w:left="0" w:firstLine="709"/>
        <w:jc w:val="both"/>
        <w:rPr>
          <w:rFonts w:eastAsiaTheme="minorEastAsia"/>
          <w:szCs w:val="28"/>
        </w:rPr>
      </w:pPr>
      <w:r w:rsidRPr="00C97C4E">
        <w:rPr>
          <w:rFonts w:eastAsiaTheme="minorEastAsia"/>
          <w:szCs w:val="28"/>
        </w:rPr>
        <w:t xml:space="preserve">Разместить данное решение на официальном сайте Территориальной избирательной комиссии </w:t>
      </w:r>
      <w:proofErr w:type="spellStart"/>
      <w:r w:rsidRPr="00C97C4E">
        <w:rPr>
          <w:rFonts w:eastAsiaTheme="minorEastAsia"/>
          <w:szCs w:val="28"/>
        </w:rPr>
        <w:t>Подпорожского</w:t>
      </w:r>
      <w:proofErr w:type="spellEnd"/>
      <w:r w:rsidR="001E5803" w:rsidRPr="00C97C4E">
        <w:rPr>
          <w:rFonts w:eastAsiaTheme="minorEastAsia"/>
          <w:szCs w:val="28"/>
        </w:rPr>
        <w:t xml:space="preserve"> муниципального района</w:t>
      </w:r>
      <w:r w:rsidR="001E5803" w:rsidRPr="00C97C4E">
        <w:rPr>
          <w:rFonts w:eastAsiaTheme="minorEastAsia"/>
          <w:sz w:val="26"/>
          <w:szCs w:val="26"/>
        </w:rPr>
        <w:t xml:space="preserve"> в </w:t>
      </w:r>
      <w:r w:rsidR="001E5803" w:rsidRPr="00C97C4E">
        <w:rPr>
          <w:rFonts w:eastAsiaTheme="minorEastAsia"/>
          <w:szCs w:val="28"/>
        </w:rPr>
        <w:t>информационно – телекоммуникационной сети «Интернет».</w:t>
      </w:r>
    </w:p>
    <w:p w:rsidR="00C97C4E" w:rsidRPr="00C97C4E" w:rsidRDefault="00C97C4E" w:rsidP="00C97C4E">
      <w:pPr>
        <w:pStyle w:val="a3"/>
        <w:rPr>
          <w:rFonts w:eastAsiaTheme="minorEastAsia"/>
          <w:sz w:val="10"/>
          <w:szCs w:val="10"/>
        </w:rPr>
      </w:pPr>
    </w:p>
    <w:p w:rsidR="00C97C4E" w:rsidRPr="00C97C4E" w:rsidRDefault="00C97C4E" w:rsidP="0035174E">
      <w:pPr>
        <w:pStyle w:val="a3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C97C4E">
        <w:rPr>
          <w:szCs w:val="28"/>
        </w:rPr>
        <w:t>Контроль за исполнением настоящего решения возложить на заместителя председателя Территориальной избирательной комиссии Соколову Марину Юрьевну.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</w:p>
    <w:p w:rsidR="0035174E" w:rsidRDefault="0035174E" w:rsidP="00285C1F">
      <w:pPr>
        <w:ind w:firstLine="142"/>
        <w:jc w:val="both"/>
        <w:rPr>
          <w:rFonts w:eastAsiaTheme="minorEastAsia"/>
          <w:szCs w:val="28"/>
        </w:rPr>
      </w:pPr>
    </w:p>
    <w:p w:rsidR="008C492A" w:rsidRPr="001E5803" w:rsidRDefault="008C492A" w:rsidP="008C492A">
      <w:pPr>
        <w:jc w:val="both"/>
        <w:rPr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435"/>
      </w:tblGrid>
      <w:tr w:rsidR="008022C6" w:rsidRPr="008022C6" w:rsidTr="0035174E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435" w:type="dxa"/>
          </w:tcPr>
          <w:p w:rsidR="008022C6" w:rsidRPr="008022C6" w:rsidRDefault="008022C6" w:rsidP="0035174E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35174E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35" w:type="dxa"/>
          </w:tcPr>
          <w:p w:rsidR="008022C6" w:rsidRPr="008022C6" w:rsidRDefault="008022C6" w:rsidP="0035174E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C97C4E">
      <w:pPr>
        <w:jc w:val="both"/>
      </w:pPr>
    </w:p>
    <w:sectPr w:rsidR="00273D43" w:rsidSect="00C97C4E">
      <w:pgSz w:w="11906" w:h="16838"/>
      <w:pgMar w:top="709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1CBE68CB"/>
    <w:multiLevelType w:val="hybridMultilevel"/>
    <w:tmpl w:val="5A2E071E"/>
    <w:lvl w:ilvl="0" w:tplc="101C467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47A31"/>
    <w:rsid w:val="000653F7"/>
    <w:rsid w:val="000A7FEB"/>
    <w:rsid w:val="000C058D"/>
    <w:rsid w:val="000E6E19"/>
    <w:rsid w:val="001229FE"/>
    <w:rsid w:val="00133396"/>
    <w:rsid w:val="00175E87"/>
    <w:rsid w:val="001E5803"/>
    <w:rsid w:val="00273D43"/>
    <w:rsid w:val="00285C1F"/>
    <w:rsid w:val="003304A0"/>
    <w:rsid w:val="0033499D"/>
    <w:rsid w:val="0035174E"/>
    <w:rsid w:val="003C1C5B"/>
    <w:rsid w:val="004001AD"/>
    <w:rsid w:val="00405074"/>
    <w:rsid w:val="004E34D7"/>
    <w:rsid w:val="00500C64"/>
    <w:rsid w:val="0050421D"/>
    <w:rsid w:val="00562D92"/>
    <w:rsid w:val="005D2336"/>
    <w:rsid w:val="006030C6"/>
    <w:rsid w:val="007A77C5"/>
    <w:rsid w:val="007C0F9F"/>
    <w:rsid w:val="008022C6"/>
    <w:rsid w:val="008643F4"/>
    <w:rsid w:val="00894663"/>
    <w:rsid w:val="008C492A"/>
    <w:rsid w:val="00991363"/>
    <w:rsid w:val="00991F34"/>
    <w:rsid w:val="00AE2401"/>
    <w:rsid w:val="00B025AC"/>
    <w:rsid w:val="00B620C3"/>
    <w:rsid w:val="00B65115"/>
    <w:rsid w:val="00B757BC"/>
    <w:rsid w:val="00C06087"/>
    <w:rsid w:val="00C97C4E"/>
    <w:rsid w:val="00CF0D56"/>
    <w:rsid w:val="00CF2BA1"/>
    <w:rsid w:val="00DA1FF9"/>
    <w:rsid w:val="00DA4B89"/>
    <w:rsid w:val="00E5293E"/>
    <w:rsid w:val="00E7269B"/>
    <w:rsid w:val="00ED755B"/>
    <w:rsid w:val="00F05980"/>
    <w:rsid w:val="00F208DA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9EE03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41">
    <w:name w:val="14х1"/>
    <w:aliases w:val="5,Т-1,текст14-1,Текст14-1,Текст 14-1,Стиль12-1,Т-14"/>
    <w:basedOn w:val="a"/>
    <w:uiPriority w:val="99"/>
    <w:rsid w:val="00133396"/>
    <w:pPr>
      <w:spacing w:line="360" w:lineRule="auto"/>
      <w:ind w:firstLine="709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2026-09-06T08:39:00Z</cp:lastPrinted>
  <dcterms:created xsi:type="dcterms:W3CDTF">2026-08-20T13:53:00Z</dcterms:created>
  <dcterms:modified xsi:type="dcterms:W3CDTF">2026-09-06T08:39:00Z</dcterms:modified>
</cp:coreProperties>
</file>