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92" w:rsidRPr="00675AED" w:rsidRDefault="00562D92" w:rsidP="00562D92">
      <w:pPr>
        <w:keepNext/>
        <w:autoSpaceDE w:val="0"/>
        <w:autoSpaceDN w:val="0"/>
        <w:adjustRightInd w:val="0"/>
        <w:outlineLvl w:val="1"/>
        <w:rPr>
          <w:b/>
          <w:bCs/>
          <w:szCs w:val="28"/>
        </w:rPr>
      </w:pPr>
      <w:r w:rsidRPr="00675AED">
        <w:rPr>
          <w:b/>
          <w:color w:val="000000"/>
          <w:szCs w:val="28"/>
        </w:rPr>
        <w:t xml:space="preserve">ТЕРРИТОРИАЛЬНАЯ </w:t>
      </w:r>
      <w:r w:rsidR="008022C6" w:rsidRPr="00675AED">
        <w:rPr>
          <w:b/>
          <w:color w:val="000000"/>
          <w:szCs w:val="28"/>
        </w:rPr>
        <w:t xml:space="preserve"> </w:t>
      </w:r>
      <w:r w:rsidRPr="00675AED">
        <w:rPr>
          <w:b/>
          <w:bCs/>
          <w:szCs w:val="28"/>
        </w:rPr>
        <w:t xml:space="preserve"> ИЗБИРАТЕЛЬНАЯ </w:t>
      </w:r>
      <w:r w:rsidR="008022C6" w:rsidRPr="00675AED">
        <w:rPr>
          <w:b/>
          <w:bCs/>
          <w:szCs w:val="28"/>
        </w:rPr>
        <w:t xml:space="preserve"> </w:t>
      </w:r>
      <w:r w:rsidRPr="00675AED">
        <w:rPr>
          <w:b/>
          <w:bCs/>
          <w:szCs w:val="28"/>
        </w:rPr>
        <w:t xml:space="preserve"> КОМИССИЯ</w:t>
      </w:r>
    </w:p>
    <w:p w:rsidR="00562D92" w:rsidRPr="00675AED" w:rsidRDefault="00562D92" w:rsidP="00562D92">
      <w:pPr>
        <w:rPr>
          <w:b/>
          <w:szCs w:val="28"/>
        </w:rPr>
      </w:pPr>
      <w:r w:rsidRPr="00675AED">
        <w:rPr>
          <w:b/>
          <w:szCs w:val="28"/>
        </w:rPr>
        <w:t xml:space="preserve"> ПОДПОРОЖСКОГО</w:t>
      </w:r>
      <w:r w:rsidR="008022C6" w:rsidRPr="00675AED">
        <w:rPr>
          <w:b/>
          <w:szCs w:val="28"/>
        </w:rPr>
        <w:t xml:space="preserve"> </w:t>
      </w:r>
      <w:r w:rsidRPr="00675AED">
        <w:rPr>
          <w:b/>
          <w:szCs w:val="28"/>
        </w:rPr>
        <w:t xml:space="preserve">  </w:t>
      </w:r>
      <w:proofErr w:type="gramStart"/>
      <w:r w:rsidRPr="00675AED">
        <w:rPr>
          <w:b/>
          <w:szCs w:val="28"/>
        </w:rPr>
        <w:t>МУНИЦИПАЛЬНОГО  РАЙОНА</w:t>
      </w:r>
      <w:proofErr w:type="gramEnd"/>
      <w:r w:rsidRPr="00675AED">
        <w:rPr>
          <w:b/>
          <w:szCs w:val="28"/>
        </w:rPr>
        <w:t xml:space="preserve"> </w:t>
      </w:r>
    </w:p>
    <w:p w:rsidR="00562D92" w:rsidRDefault="00562D92" w:rsidP="00562D92">
      <w:pPr>
        <w:rPr>
          <w:b/>
          <w:bCs/>
          <w:color w:val="000000"/>
          <w:sz w:val="10"/>
          <w:szCs w:val="10"/>
        </w:rPr>
      </w:pPr>
      <w:r w:rsidRPr="00893508">
        <w:t xml:space="preserve">    </w:t>
      </w:r>
    </w:p>
    <w:p w:rsidR="00562D92" w:rsidRDefault="00562D92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A756FF" w:rsidRPr="00B96057" w:rsidRDefault="00A756FF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562D92" w:rsidRPr="00267DE4" w:rsidRDefault="00562D92" w:rsidP="00562D92">
      <w:pPr>
        <w:ind w:firstLine="113"/>
        <w:rPr>
          <w:b/>
          <w:bCs/>
          <w:color w:val="000000"/>
          <w:sz w:val="30"/>
          <w:szCs w:val="30"/>
        </w:rPr>
      </w:pPr>
      <w:r w:rsidRPr="00267DE4">
        <w:rPr>
          <w:b/>
          <w:bCs/>
          <w:color w:val="000000"/>
          <w:sz w:val="30"/>
          <w:szCs w:val="30"/>
        </w:rPr>
        <w:t>РЕШЕНИЕ</w:t>
      </w:r>
      <w:r>
        <w:rPr>
          <w:b/>
          <w:bCs/>
          <w:color w:val="000000"/>
          <w:sz w:val="30"/>
          <w:szCs w:val="30"/>
        </w:rPr>
        <w:t xml:space="preserve"> </w:t>
      </w:r>
    </w:p>
    <w:p w:rsidR="00562D92" w:rsidRDefault="00562D92" w:rsidP="00562D92">
      <w:pPr>
        <w:ind w:firstLine="113"/>
        <w:rPr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109"/>
        <w:tblOverlap w:val="never"/>
        <w:tblW w:w="9393" w:type="dxa"/>
        <w:tblLook w:val="0000" w:firstRow="0" w:lastRow="0" w:firstColumn="0" w:lastColumn="0" w:noHBand="0" w:noVBand="0"/>
      </w:tblPr>
      <w:tblGrid>
        <w:gridCol w:w="5812"/>
        <w:gridCol w:w="900"/>
        <w:gridCol w:w="2681"/>
      </w:tblGrid>
      <w:tr w:rsidR="00032F9C" w:rsidTr="00032F9C">
        <w:tc>
          <w:tcPr>
            <w:tcW w:w="5812" w:type="dxa"/>
          </w:tcPr>
          <w:p w:rsidR="00032F9C" w:rsidRPr="001768B5" w:rsidRDefault="00032F9C" w:rsidP="00032F9C">
            <w:pPr>
              <w:spacing w:line="360" w:lineRule="auto"/>
              <w:ind w:left="-68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1768B5">
              <w:rPr>
                <w:color w:val="000000"/>
                <w:szCs w:val="28"/>
              </w:rPr>
              <w:t xml:space="preserve">от </w:t>
            </w:r>
            <w:r>
              <w:rPr>
                <w:color w:val="000000"/>
                <w:szCs w:val="28"/>
              </w:rPr>
              <w:t>07 июля</w:t>
            </w:r>
            <w:r w:rsidRPr="001768B5">
              <w:rPr>
                <w:color w:val="000000"/>
                <w:szCs w:val="28"/>
              </w:rPr>
              <w:t xml:space="preserve"> 2026 года      </w:t>
            </w:r>
            <w:r w:rsidRPr="001768B5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                                               </w:t>
            </w:r>
          </w:p>
          <w:p w:rsidR="00032F9C" w:rsidRPr="001768B5" w:rsidRDefault="00032F9C" w:rsidP="00032F9C">
            <w:pPr>
              <w:spacing w:line="360" w:lineRule="auto"/>
              <w:jc w:val="both"/>
              <w:rPr>
                <w:rFonts w:ascii="Cambria" w:hAnsi="Cambria" w:cs="Calibri"/>
                <w:i/>
                <w:color w:val="000000"/>
                <w:sz w:val="20"/>
                <w:szCs w:val="20"/>
              </w:rPr>
            </w:pPr>
            <w:r w:rsidRPr="001768B5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</w:t>
            </w:r>
            <w:proofErr w:type="spellStart"/>
            <w:r w:rsidRPr="001768B5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>г.Подпорожье</w:t>
            </w:r>
            <w:proofErr w:type="spellEnd"/>
          </w:p>
        </w:tc>
        <w:tc>
          <w:tcPr>
            <w:tcW w:w="900" w:type="dxa"/>
          </w:tcPr>
          <w:p w:rsidR="00032F9C" w:rsidRPr="001768B5" w:rsidRDefault="00032F9C" w:rsidP="00032F9C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2681" w:type="dxa"/>
          </w:tcPr>
          <w:p w:rsidR="00032F9C" w:rsidRPr="001768B5" w:rsidRDefault="00032F9C" w:rsidP="00FA3444">
            <w:pPr>
              <w:jc w:val="right"/>
              <w:rPr>
                <w:color w:val="000000"/>
                <w:szCs w:val="28"/>
              </w:rPr>
            </w:pPr>
            <w:r w:rsidRPr="001768B5">
              <w:rPr>
                <w:color w:val="000000"/>
                <w:sz w:val="26"/>
                <w:szCs w:val="26"/>
              </w:rPr>
              <w:t xml:space="preserve">             </w:t>
            </w:r>
            <w:r w:rsidRPr="001768B5">
              <w:rPr>
                <w:color w:val="000000"/>
                <w:szCs w:val="28"/>
              </w:rPr>
              <w:t xml:space="preserve">№ </w:t>
            </w:r>
            <w:r w:rsidR="00FA3444">
              <w:rPr>
                <w:color w:val="000000"/>
                <w:szCs w:val="28"/>
              </w:rPr>
              <w:t>8</w:t>
            </w:r>
            <w:r w:rsidRPr="001768B5">
              <w:rPr>
                <w:color w:val="000000"/>
                <w:szCs w:val="28"/>
              </w:rPr>
              <w:t>/</w:t>
            </w:r>
            <w:r w:rsidR="00FA3444">
              <w:rPr>
                <w:color w:val="000000"/>
                <w:szCs w:val="28"/>
              </w:rPr>
              <w:t>40</w:t>
            </w:r>
          </w:p>
        </w:tc>
      </w:tr>
    </w:tbl>
    <w:p w:rsidR="00032F9C" w:rsidRPr="00032F9C" w:rsidRDefault="00032F9C" w:rsidP="00562D92">
      <w:pPr>
        <w:ind w:firstLine="113"/>
        <w:rPr>
          <w:b/>
          <w:bCs/>
          <w:color w:val="000000"/>
          <w:sz w:val="10"/>
          <w:szCs w:val="10"/>
        </w:rPr>
      </w:pPr>
    </w:p>
    <w:p w:rsidR="008C492A" w:rsidRPr="00675AED" w:rsidRDefault="008C492A" w:rsidP="008C492A">
      <w:pPr>
        <w:autoSpaceDE w:val="0"/>
        <w:autoSpaceDN w:val="0"/>
        <w:jc w:val="left"/>
        <w:rPr>
          <w:i/>
          <w:iCs/>
          <w:sz w:val="10"/>
          <w:szCs w:val="10"/>
          <w:lang w:eastAsia="en-US"/>
        </w:rPr>
      </w:pPr>
      <w:r>
        <w:rPr>
          <w:i/>
          <w:iCs/>
          <w:szCs w:val="28"/>
        </w:rPr>
        <w:t xml:space="preserve">                </w:t>
      </w:r>
    </w:p>
    <w:tbl>
      <w:tblPr>
        <w:tblW w:w="9604" w:type="dxa"/>
        <w:tblLook w:val="0000" w:firstRow="0" w:lastRow="0" w:firstColumn="0" w:lastColumn="0" w:noHBand="0" w:noVBand="0"/>
      </w:tblPr>
      <w:tblGrid>
        <w:gridCol w:w="9604"/>
      </w:tblGrid>
      <w:tr w:rsidR="00285C1F" w:rsidRPr="00285C1F" w:rsidTr="00512F66">
        <w:trPr>
          <w:trHeight w:val="767"/>
        </w:trPr>
        <w:tc>
          <w:tcPr>
            <w:tcW w:w="9604" w:type="dxa"/>
          </w:tcPr>
          <w:p w:rsidR="00FA3444" w:rsidRDefault="00512F66" w:rsidP="00FA3444">
            <w:pPr>
              <w:rPr>
                <w:b/>
                <w:szCs w:val="28"/>
              </w:rPr>
            </w:pPr>
            <w:r w:rsidRPr="00285C1F">
              <w:rPr>
                <w:szCs w:val="28"/>
              </w:rPr>
              <w:t xml:space="preserve">   </w:t>
            </w:r>
            <w:r w:rsidR="00FA3444" w:rsidRPr="00FA3444">
              <w:rPr>
                <w:b/>
                <w:szCs w:val="28"/>
              </w:rPr>
              <w:t xml:space="preserve">О предложениях участков для голосования участников голосования, </w:t>
            </w:r>
          </w:p>
          <w:p w:rsidR="00FA3444" w:rsidRPr="00FA3444" w:rsidRDefault="00FA3444" w:rsidP="00FA3444">
            <w:pPr>
              <w:rPr>
                <w:b/>
                <w:szCs w:val="28"/>
              </w:rPr>
            </w:pPr>
            <w:r w:rsidRPr="00FA3444">
              <w:rPr>
                <w:b/>
                <w:szCs w:val="28"/>
              </w:rPr>
              <w:t>не имеющих регистрации по месту жительства в пределах Российской Федерации на выборах депутатов Государственной Думы Федерального Собрания Российской Федерации 20 сентября 2026 года</w:t>
            </w:r>
          </w:p>
          <w:p w:rsidR="00047A31" w:rsidRPr="00285C1F" w:rsidRDefault="00047A31" w:rsidP="00032F9C">
            <w:pPr>
              <w:pStyle w:val="ConsPlusNonformat"/>
              <w:jc w:val="center"/>
              <w:rPr>
                <w:b/>
                <w:bCs/>
                <w:color w:val="000000"/>
                <w:szCs w:val="28"/>
              </w:rPr>
            </w:pPr>
          </w:p>
        </w:tc>
      </w:tr>
    </w:tbl>
    <w:p w:rsidR="00512F66" w:rsidRPr="00C656A9" w:rsidRDefault="00285C1F" w:rsidP="00512F6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C1F">
        <w:rPr>
          <w:szCs w:val="28"/>
        </w:rPr>
        <w:t xml:space="preserve">   </w:t>
      </w:r>
    </w:p>
    <w:p w:rsidR="00285C1F" w:rsidRDefault="00512F66" w:rsidP="003F367C">
      <w:pPr>
        <w:jc w:val="both"/>
        <w:rPr>
          <w:color w:val="000000"/>
          <w:szCs w:val="28"/>
        </w:rPr>
      </w:pPr>
      <w:r w:rsidRPr="00512F66">
        <w:rPr>
          <w:szCs w:val="28"/>
        </w:rPr>
        <w:t xml:space="preserve"> </w:t>
      </w:r>
      <w:r w:rsidR="00032F9C">
        <w:rPr>
          <w:szCs w:val="28"/>
        </w:rPr>
        <w:t xml:space="preserve">       </w:t>
      </w:r>
      <w:r w:rsidR="00FA3444" w:rsidRPr="0073619D">
        <w:rPr>
          <w:bCs/>
          <w:iCs/>
        </w:rPr>
        <w:t>В соответствии с пунктом 6.1 статьи 17 Федерального закона от 22 февраля 2014 года № 20-ФЗ «О выборах депутатов Государственной Думы Федерального Собрания Российской Федерации</w:t>
      </w:r>
      <w:proofErr w:type="gramStart"/>
      <w:r w:rsidR="00FA3444" w:rsidRPr="0073619D">
        <w:rPr>
          <w:bCs/>
          <w:iCs/>
        </w:rPr>
        <w:t>»</w:t>
      </w:r>
      <w:r w:rsidR="00285C1F" w:rsidRPr="00512F66">
        <w:rPr>
          <w:szCs w:val="28"/>
        </w:rPr>
        <w:t>,</w:t>
      </w:r>
      <w:r w:rsidR="00285C1F" w:rsidRPr="00285C1F">
        <w:rPr>
          <w:szCs w:val="28"/>
        </w:rPr>
        <w:t xml:space="preserve">  </w:t>
      </w:r>
      <w:r w:rsidR="00285C1F" w:rsidRPr="00285C1F">
        <w:rPr>
          <w:color w:val="000000"/>
          <w:szCs w:val="28"/>
        </w:rPr>
        <w:t>Территориальная</w:t>
      </w:r>
      <w:proofErr w:type="gramEnd"/>
      <w:r w:rsidR="00285C1F" w:rsidRPr="00285C1F">
        <w:rPr>
          <w:color w:val="000000"/>
          <w:szCs w:val="28"/>
        </w:rPr>
        <w:t xml:space="preserve">  избирательная  комиссия </w:t>
      </w:r>
      <w:proofErr w:type="spellStart"/>
      <w:r w:rsidR="00285C1F" w:rsidRPr="00285C1F">
        <w:rPr>
          <w:color w:val="000000"/>
          <w:szCs w:val="28"/>
        </w:rPr>
        <w:t>Подпорожского</w:t>
      </w:r>
      <w:proofErr w:type="spellEnd"/>
      <w:r w:rsidR="00285C1F" w:rsidRPr="00285C1F">
        <w:rPr>
          <w:color w:val="000000"/>
          <w:szCs w:val="28"/>
        </w:rPr>
        <w:t xml:space="preserve"> муниципального района </w:t>
      </w:r>
    </w:p>
    <w:p w:rsidR="00FA3444" w:rsidRPr="00FA3444" w:rsidRDefault="00FA3444" w:rsidP="003F367C">
      <w:pPr>
        <w:jc w:val="both"/>
        <w:rPr>
          <w:sz w:val="10"/>
          <w:szCs w:val="10"/>
        </w:rPr>
      </w:pPr>
    </w:p>
    <w:p w:rsidR="008C492A" w:rsidRDefault="00285C1F" w:rsidP="001229FE">
      <w:pPr>
        <w:ind w:firstLine="720"/>
        <w:jc w:val="both"/>
        <w:rPr>
          <w:b/>
          <w:szCs w:val="28"/>
        </w:rPr>
      </w:pPr>
      <w:r>
        <w:rPr>
          <w:b/>
          <w:spacing w:val="60"/>
          <w:szCs w:val="28"/>
        </w:rPr>
        <w:t xml:space="preserve">                          </w:t>
      </w:r>
      <w:r w:rsidR="008C492A">
        <w:rPr>
          <w:b/>
          <w:spacing w:val="60"/>
          <w:szCs w:val="28"/>
        </w:rPr>
        <w:t>решил</w:t>
      </w:r>
      <w:r w:rsidR="008C492A">
        <w:rPr>
          <w:b/>
          <w:szCs w:val="28"/>
        </w:rPr>
        <w:t>а:</w:t>
      </w:r>
    </w:p>
    <w:p w:rsidR="00FA3444" w:rsidRPr="00FA3444" w:rsidRDefault="00FA3444" w:rsidP="001229FE">
      <w:pPr>
        <w:ind w:firstLine="720"/>
        <w:jc w:val="both"/>
        <w:rPr>
          <w:b/>
          <w:sz w:val="10"/>
          <w:szCs w:val="10"/>
        </w:rPr>
      </w:pPr>
    </w:p>
    <w:p w:rsidR="00FA3444" w:rsidRDefault="00FA3444" w:rsidP="00A756FF">
      <w:pPr>
        <w:ind w:firstLine="708"/>
        <w:jc w:val="both"/>
      </w:pPr>
      <w:r w:rsidRPr="0073619D">
        <w:t xml:space="preserve">1. Предложить Избирательной комиссии Ленинградской области перечень участков для голосования (приложение) на территории </w:t>
      </w:r>
      <w:proofErr w:type="spellStart"/>
      <w:r>
        <w:t>Подпорожского</w:t>
      </w:r>
      <w:proofErr w:type="spellEnd"/>
      <w:r>
        <w:t xml:space="preserve"> муниципального </w:t>
      </w:r>
      <w:proofErr w:type="gramStart"/>
      <w:r>
        <w:t>района</w:t>
      </w:r>
      <w:r w:rsidRPr="0073619D">
        <w:t xml:space="preserve">  для</w:t>
      </w:r>
      <w:proofErr w:type="gramEnd"/>
      <w:r w:rsidRPr="0073619D">
        <w:t xml:space="preserve"> голосования избирателей, не имеющих регистрации по месту жительства в пределах Российской Федерации на выборах депутатов Государственной Думы Федерального Собрания Российской Федерации </w:t>
      </w:r>
      <w:r>
        <w:t>20 сентября 2026</w:t>
      </w:r>
    </w:p>
    <w:p w:rsidR="00A756FF" w:rsidRPr="00A756FF" w:rsidRDefault="00A756FF" w:rsidP="00A756FF">
      <w:pPr>
        <w:ind w:firstLine="708"/>
        <w:jc w:val="both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1"/>
        <w:gridCol w:w="3061"/>
        <w:gridCol w:w="5503"/>
      </w:tblGrid>
      <w:tr w:rsidR="00FA3444" w:rsidRPr="0073619D" w:rsidTr="00FA3444">
        <w:trPr>
          <w:jc w:val="center"/>
        </w:trPr>
        <w:tc>
          <w:tcPr>
            <w:tcW w:w="781" w:type="dxa"/>
            <w:shd w:val="clear" w:color="auto" w:fill="auto"/>
          </w:tcPr>
          <w:p w:rsidR="00FA3444" w:rsidRPr="0073619D" w:rsidRDefault="00FA3444" w:rsidP="009D7CF0">
            <w:r w:rsidRPr="0073619D">
              <w:t>№</w:t>
            </w:r>
          </w:p>
          <w:p w:rsidR="00FA3444" w:rsidRPr="0073619D" w:rsidRDefault="00FA3444" w:rsidP="009D7CF0">
            <w:r w:rsidRPr="0073619D">
              <w:t>п/п</w:t>
            </w:r>
          </w:p>
        </w:tc>
        <w:tc>
          <w:tcPr>
            <w:tcW w:w="3061" w:type="dxa"/>
            <w:shd w:val="clear" w:color="auto" w:fill="auto"/>
          </w:tcPr>
          <w:p w:rsidR="00FA3444" w:rsidRPr="0073619D" w:rsidRDefault="00FA3444" w:rsidP="009D7CF0">
            <w:r w:rsidRPr="0073619D">
              <w:t>Номер участка для голосования</w:t>
            </w:r>
          </w:p>
        </w:tc>
        <w:tc>
          <w:tcPr>
            <w:tcW w:w="5503" w:type="dxa"/>
            <w:shd w:val="clear" w:color="auto" w:fill="auto"/>
          </w:tcPr>
          <w:p w:rsidR="00FA3444" w:rsidRPr="0073619D" w:rsidRDefault="00FA3444" w:rsidP="009D7CF0">
            <w:r w:rsidRPr="0073619D">
              <w:t>Адрес помещения для голосования, телефон</w:t>
            </w:r>
          </w:p>
        </w:tc>
      </w:tr>
      <w:tr w:rsidR="00FA3444" w:rsidRPr="0073619D" w:rsidTr="00A756FF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FA3444" w:rsidRPr="0073619D" w:rsidRDefault="00FA3444" w:rsidP="00A756FF">
            <w:r>
              <w:t>1.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FA3444" w:rsidRPr="0073619D" w:rsidRDefault="00FA3444" w:rsidP="00A756FF">
            <w:r>
              <w:t>№ 725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A756FF" w:rsidRDefault="00A756FF" w:rsidP="00A756FF">
            <w:pPr>
              <w:rPr>
                <w:bCs/>
                <w:color w:val="000000" w:themeColor="text1"/>
                <w:szCs w:val="28"/>
              </w:rPr>
            </w:pPr>
            <w:proofErr w:type="spellStart"/>
            <w:r w:rsidRPr="00A756FF">
              <w:rPr>
                <w:bCs/>
                <w:color w:val="000000" w:themeColor="text1"/>
                <w:szCs w:val="28"/>
              </w:rPr>
              <w:t>Подпорожский</w:t>
            </w:r>
            <w:proofErr w:type="spellEnd"/>
            <w:r w:rsidRPr="00A756FF">
              <w:rPr>
                <w:bCs/>
                <w:color w:val="000000" w:themeColor="text1"/>
                <w:szCs w:val="28"/>
              </w:rPr>
              <w:t xml:space="preserve"> район, </w:t>
            </w:r>
            <w:proofErr w:type="spellStart"/>
            <w:r w:rsidRPr="00A756FF">
              <w:rPr>
                <w:bCs/>
                <w:color w:val="000000" w:themeColor="text1"/>
                <w:szCs w:val="28"/>
              </w:rPr>
              <w:t>г.Подпорожье</w:t>
            </w:r>
            <w:proofErr w:type="spellEnd"/>
            <w:r w:rsidRPr="00A756FF">
              <w:rPr>
                <w:bCs/>
                <w:color w:val="000000" w:themeColor="text1"/>
                <w:szCs w:val="28"/>
              </w:rPr>
              <w:t>,</w:t>
            </w:r>
          </w:p>
          <w:p w:rsidR="00A756FF" w:rsidRPr="00A756FF" w:rsidRDefault="00A756FF" w:rsidP="00A756FF">
            <w:pPr>
              <w:rPr>
                <w:bCs/>
                <w:color w:val="000000" w:themeColor="text1"/>
                <w:szCs w:val="28"/>
              </w:rPr>
            </w:pPr>
            <w:r w:rsidRPr="00A756FF">
              <w:rPr>
                <w:bCs/>
                <w:color w:val="000000" w:themeColor="text1"/>
                <w:szCs w:val="28"/>
              </w:rPr>
              <w:t>пр. Ленина, д.1,</w:t>
            </w:r>
            <w:r w:rsidRPr="00A756FF">
              <w:rPr>
                <w:bCs/>
                <w:color w:val="000000" w:themeColor="text1"/>
                <w:szCs w:val="28"/>
              </w:rPr>
              <w:t xml:space="preserve"> </w:t>
            </w:r>
            <w:proofErr w:type="gramStart"/>
            <w:r w:rsidRPr="00A756FF">
              <w:rPr>
                <w:bCs/>
                <w:color w:val="000000" w:themeColor="text1"/>
                <w:szCs w:val="28"/>
              </w:rPr>
              <w:t>помещение  МБОУДО</w:t>
            </w:r>
            <w:proofErr w:type="gramEnd"/>
            <w:r w:rsidRPr="00A756FF">
              <w:rPr>
                <w:bCs/>
                <w:color w:val="000000" w:themeColor="text1"/>
                <w:szCs w:val="28"/>
              </w:rPr>
              <w:t xml:space="preserve"> «</w:t>
            </w:r>
            <w:proofErr w:type="spellStart"/>
            <w:r w:rsidRPr="00A756FF">
              <w:rPr>
                <w:bCs/>
                <w:color w:val="000000" w:themeColor="text1"/>
                <w:szCs w:val="28"/>
              </w:rPr>
              <w:t>Подпорожская</w:t>
            </w:r>
            <w:proofErr w:type="spellEnd"/>
            <w:r w:rsidRPr="00A756FF">
              <w:rPr>
                <w:bCs/>
                <w:color w:val="000000" w:themeColor="text1"/>
                <w:szCs w:val="28"/>
              </w:rPr>
              <w:t xml:space="preserve"> детская школа искусств»</w:t>
            </w:r>
            <w:r>
              <w:rPr>
                <w:bCs/>
                <w:color w:val="000000" w:themeColor="text1"/>
                <w:szCs w:val="28"/>
              </w:rPr>
              <w:t>, тел.8(81365)30893</w:t>
            </w:r>
          </w:p>
          <w:p w:rsidR="00FA3444" w:rsidRPr="00A756FF" w:rsidRDefault="00FA3444" w:rsidP="00A756FF">
            <w:pPr>
              <w:rPr>
                <w:sz w:val="10"/>
                <w:szCs w:val="10"/>
              </w:rPr>
            </w:pPr>
          </w:p>
        </w:tc>
      </w:tr>
      <w:tr w:rsidR="00FA3444" w:rsidRPr="0073619D" w:rsidTr="00A756FF">
        <w:trPr>
          <w:jc w:val="center"/>
        </w:trPr>
        <w:tc>
          <w:tcPr>
            <w:tcW w:w="781" w:type="dxa"/>
            <w:shd w:val="clear" w:color="auto" w:fill="auto"/>
            <w:vAlign w:val="center"/>
          </w:tcPr>
          <w:p w:rsidR="00FA3444" w:rsidRPr="0073619D" w:rsidRDefault="00FA3444" w:rsidP="00A756FF">
            <w:r>
              <w:t>2.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FA3444" w:rsidRPr="003B0A1F" w:rsidRDefault="00FA3444" w:rsidP="00A756FF">
            <w:pPr>
              <w:rPr>
                <w:szCs w:val="28"/>
              </w:rPr>
            </w:pPr>
            <w:r>
              <w:rPr>
                <w:szCs w:val="28"/>
              </w:rPr>
              <w:t>№ 738</w:t>
            </w:r>
          </w:p>
        </w:tc>
        <w:tc>
          <w:tcPr>
            <w:tcW w:w="5503" w:type="dxa"/>
            <w:shd w:val="clear" w:color="auto" w:fill="auto"/>
            <w:vAlign w:val="center"/>
          </w:tcPr>
          <w:p w:rsidR="00A756FF" w:rsidRDefault="00FA3444" w:rsidP="00A756FF">
            <w:pPr>
              <w:pStyle w:val="a7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Подпорожский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Важины,</w:t>
            </w:r>
          </w:p>
          <w:p w:rsidR="00FA3444" w:rsidRDefault="00FA3444" w:rsidP="00A756FF">
            <w:pPr>
              <w:pStyle w:val="a7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Школьная, д.13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А,  помещение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оздоровительного центра</w:t>
            </w:r>
            <w:r w:rsidR="00A756FF">
              <w:rPr>
                <w:rFonts w:ascii="Times New Roman" w:hAnsi="Times New Roman"/>
                <w:sz w:val="28"/>
                <w:szCs w:val="28"/>
              </w:rPr>
              <w:t>, тел.8(81365)41205</w:t>
            </w:r>
          </w:p>
          <w:p w:rsidR="00FA3444" w:rsidRPr="002C7CA6" w:rsidRDefault="00FA3444" w:rsidP="00A756FF">
            <w:pPr>
              <w:rPr>
                <w:sz w:val="10"/>
                <w:szCs w:val="10"/>
              </w:rPr>
            </w:pPr>
          </w:p>
        </w:tc>
      </w:tr>
    </w:tbl>
    <w:p w:rsidR="00FA3444" w:rsidRPr="00A756FF" w:rsidRDefault="00FA3444" w:rsidP="00FA3444">
      <w:pPr>
        <w:rPr>
          <w:sz w:val="10"/>
          <w:szCs w:val="10"/>
        </w:rPr>
      </w:pPr>
    </w:p>
    <w:p w:rsidR="00FA3444" w:rsidRPr="0073619D" w:rsidRDefault="00FA3444" w:rsidP="00FA3444">
      <w:pPr>
        <w:ind w:firstLine="708"/>
        <w:jc w:val="both"/>
      </w:pPr>
      <w:r w:rsidRPr="0073619D">
        <w:t>2. Направить копию настоящего решения в Избирательную комиссию Ленинградской области.</w:t>
      </w:r>
    </w:p>
    <w:p w:rsidR="00FA3444" w:rsidRPr="0073619D" w:rsidRDefault="00FA3444" w:rsidP="00FA3444">
      <w:pPr>
        <w:ind w:firstLine="708"/>
        <w:jc w:val="both"/>
      </w:pPr>
      <w:r w:rsidRPr="0073619D">
        <w:t xml:space="preserve">3.Контроль за </w:t>
      </w:r>
      <w:r>
        <w:t>ис</w:t>
      </w:r>
      <w:r w:rsidRPr="0073619D">
        <w:t xml:space="preserve">полнением данного решения возложить на секретаря </w:t>
      </w:r>
      <w:r>
        <w:t>Т</w:t>
      </w:r>
      <w:r w:rsidRPr="0073619D">
        <w:t xml:space="preserve">ерриториальной избирательной комиссии   </w:t>
      </w:r>
      <w:proofErr w:type="spellStart"/>
      <w:r>
        <w:t>Подпорожского</w:t>
      </w:r>
      <w:proofErr w:type="spellEnd"/>
      <w:r>
        <w:t xml:space="preserve"> муниципального района</w:t>
      </w:r>
      <w:r w:rsidRPr="0073619D">
        <w:t>.</w:t>
      </w:r>
    </w:p>
    <w:p w:rsidR="00FA3444" w:rsidRDefault="00FA3444" w:rsidP="00512F66">
      <w:pPr>
        <w:autoSpaceDE w:val="0"/>
        <w:autoSpaceDN w:val="0"/>
        <w:adjustRightInd w:val="0"/>
        <w:jc w:val="both"/>
        <w:rPr>
          <w:rFonts w:eastAsiaTheme="minorEastAsia"/>
          <w:sz w:val="10"/>
          <w:szCs w:val="10"/>
        </w:rPr>
      </w:pPr>
    </w:p>
    <w:p w:rsidR="00A756FF" w:rsidRDefault="00A756FF" w:rsidP="00512F66">
      <w:pPr>
        <w:autoSpaceDE w:val="0"/>
        <w:autoSpaceDN w:val="0"/>
        <w:adjustRightInd w:val="0"/>
        <w:jc w:val="both"/>
        <w:rPr>
          <w:rFonts w:eastAsiaTheme="minorEastAsia"/>
          <w:sz w:val="10"/>
          <w:szCs w:val="10"/>
        </w:rPr>
      </w:pPr>
    </w:p>
    <w:p w:rsidR="00A756FF" w:rsidRDefault="00A756FF" w:rsidP="00512F66">
      <w:pPr>
        <w:autoSpaceDE w:val="0"/>
        <w:autoSpaceDN w:val="0"/>
        <w:adjustRightInd w:val="0"/>
        <w:jc w:val="both"/>
        <w:rPr>
          <w:rFonts w:eastAsiaTheme="minorEastAsia"/>
          <w:sz w:val="10"/>
          <w:szCs w:val="10"/>
        </w:rPr>
      </w:pPr>
    </w:p>
    <w:p w:rsidR="00512F66" w:rsidRPr="003F367C" w:rsidRDefault="00512F66" w:rsidP="008C492A">
      <w:pPr>
        <w:jc w:val="both"/>
        <w:rPr>
          <w:sz w:val="10"/>
          <w:szCs w:val="10"/>
        </w:rPr>
      </w:pPr>
      <w:bookmarkStart w:id="0" w:name="_GoBack"/>
      <w:bookmarkEnd w:id="0"/>
    </w:p>
    <w:tbl>
      <w:tblPr>
        <w:tblW w:w="9351" w:type="dxa"/>
        <w:tblLayout w:type="fixed"/>
        <w:tblLook w:val="0000" w:firstRow="0" w:lastRow="0" w:firstColumn="0" w:lastColumn="0" w:noHBand="0" w:noVBand="0"/>
      </w:tblPr>
      <w:tblGrid>
        <w:gridCol w:w="5256"/>
        <w:gridCol w:w="1948"/>
        <w:gridCol w:w="2147"/>
      </w:tblGrid>
      <w:tr w:rsidR="008022C6" w:rsidRPr="008022C6" w:rsidTr="008022C6">
        <w:trPr>
          <w:trHeight w:val="890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szCs w:val="28"/>
              </w:rPr>
              <w:t>Председатель Т</w:t>
            </w:r>
            <w:r w:rsidRPr="008022C6">
              <w:rPr>
                <w:bCs/>
                <w:szCs w:val="28"/>
              </w:rPr>
              <w:t xml:space="preserve">ерриториальной 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  </w:t>
            </w:r>
          </w:p>
        </w:tc>
        <w:tc>
          <w:tcPr>
            <w:tcW w:w="2147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285C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В.В.Лендяшева</w:t>
            </w:r>
            <w:proofErr w:type="spellEnd"/>
          </w:p>
          <w:p w:rsidR="008022C6" w:rsidRPr="00A756FF" w:rsidRDefault="008022C6" w:rsidP="003259E0">
            <w:pPr>
              <w:pStyle w:val="a6"/>
              <w:rPr>
                <w:rFonts w:ascii="Times New Roman" w:hAnsi="Times New Roman"/>
                <w:sz w:val="6"/>
                <w:szCs w:val="6"/>
              </w:rPr>
            </w:pPr>
            <w:r w:rsidRPr="008022C6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</w:tc>
      </w:tr>
      <w:tr w:rsidR="008022C6" w:rsidRPr="008022C6" w:rsidTr="008022C6">
        <w:trPr>
          <w:trHeight w:val="593"/>
        </w:trPr>
        <w:tc>
          <w:tcPr>
            <w:tcW w:w="5256" w:type="dxa"/>
          </w:tcPr>
          <w:p w:rsidR="008022C6" w:rsidRPr="008022C6" w:rsidRDefault="008022C6" w:rsidP="008022C6">
            <w:pPr>
              <w:jc w:val="left"/>
              <w:rPr>
                <w:bCs/>
                <w:szCs w:val="28"/>
              </w:rPr>
            </w:pPr>
            <w:r w:rsidRPr="008022C6">
              <w:rPr>
                <w:szCs w:val="28"/>
              </w:rPr>
              <w:t xml:space="preserve">Секретарь </w:t>
            </w:r>
            <w:r w:rsidRPr="008022C6">
              <w:rPr>
                <w:bCs/>
                <w:szCs w:val="28"/>
              </w:rPr>
              <w:t>Территориальной</w:t>
            </w:r>
          </w:p>
          <w:p w:rsidR="008022C6" w:rsidRPr="008022C6" w:rsidRDefault="008022C6" w:rsidP="008022C6">
            <w:pPr>
              <w:jc w:val="left"/>
              <w:rPr>
                <w:szCs w:val="28"/>
              </w:rPr>
            </w:pPr>
            <w:r w:rsidRPr="008022C6">
              <w:rPr>
                <w:bCs/>
                <w:szCs w:val="28"/>
              </w:rPr>
              <w:t xml:space="preserve">избирательной комиссии </w:t>
            </w:r>
          </w:p>
        </w:tc>
        <w:tc>
          <w:tcPr>
            <w:tcW w:w="1948" w:type="dxa"/>
          </w:tcPr>
          <w:p w:rsidR="008022C6" w:rsidRPr="008022C6" w:rsidRDefault="008022C6" w:rsidP="003259E0">
            <w:pPr>
              <w:pStyle w:val="a6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47" w:type="dxa"/>
          </w:tcPr>
          <w:p w:rsidR="008022C6" w:rsidRPr="008022C6" w:rsidRDefault="008022C6" w:rsidP="008022C6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22C6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Pr="008022C6">
              <w:rPr>
                <w:rFonts w:ascii="Times New Roman" w:hAnsi="Times New Roman"/>
                <w:sz w:val="28"/>
                <w:szCs w:val="28"/>
              </w:rPr>
              <w:t>Е.А.Филиппова</w:t>
            </w:r>
            <w:proofErr w:type="spellEnd"/>
          </w:p>
        </w:tc>
      </w:tr>
    </w:tbl>
    <w:p w:rsidR="00273D43" w:rsidRDefault="00273D43" w:rsidP="00032F9C">
      <w:pPr>
        <w:jc w:val="both"/>
      </w:pPr>
    </w:p>
    <w:sectPr w:rsidR="00273D43" w:rsidSect="00A756F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A2742"/>
    <w:multiLevelType w:val="hybridMultilevel"/>
    <w:tmpl w:val="C88C1518"/>
    <w:lvl w:ilvl="0" w:tplc="80128FDC">
      <w:start w:val="2"/>
      <w:numFmt w:val="decimal"/>
      <w:lvlText w:val="%1."/>
      <w:lvlJc w:val="left"/>
      <w:pPr>
        <w:ind w:left="1353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A9D269E"/>
    <w:multiLevelType w:val="hybridMultilevel"/>
    <w:tmpl w:val="324E4490"/>
    <w:lvl w:ilvl="0" w:tplc="016E1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251"/>
    <w:rsid w:val="00032F9C"/>
    <w:rsid w:val="00047A31"/>
    <w:rsid w:val="000A7FEB"/>
    <w:rsid w:val="001229FE"/>
    <w:rsid w:val="00175E87"/>
    <w:rsid w:val="001768B5"/>
    <w:rsid w:val="00273D43"/>
    <w:rsid w:val="00285C1F"/>
    <w:rsid w:val="002A005F"/>
    <w:rsid w:val="003304A0"/>
    <w:rsid w:val="003F367C"/>
    <w:rsid w:val="00405074"/>
    <w:rsid w:val="004E34D7"/>
    <w:rsid w:val="0050421D"/>
    <w:rsid w:val="00512F66"/>
    <w:rsid w:val="0052278C"/>
    <w:rsid w:val="00562D92"/>
    <w:rsid w:val="005A6EED"/>
    <w:rsid w:val="00602DD7"/>
    <w:rsid w:val="00621B16"/>
    <w:rsid w:val="00675AED"/>
    <w:rsid w:val="006D32D5"/>
    <w:rsid w:val="00724C87"/>
    <w:rsid w:val="008022C6"/>
    <w:rsid w:val="008643F4"/>
    <w:rsid w:val="00894663"/>
    <w:rsid w:val="008C492A"/>
    <w:rsid w:val="00983D0F"/>
    <w:rsid w:val="00991363"/>
    <w:rsid w:val="009D5E83"/>
    <w:rsid w:val="00A756FF"/>
    <w:rsid w:val="00AB2E09"/>
    <w:rsid w:val="00AB43DF"/>
    <w:rsid w:val="00AB7456"/>
    <w:rsid w:val="00AE71AB"/>
    <w:rsid w:val="00B025AC"/>
    <w:rsid w:val="00B65115"/>
    <w:rsid w:val="00B757BC"/>
    <w:rsid w:val="00B90B1D"/>
    <w:rsid w:val="00C06087"/>
    <w:rsid w:val="00CC7FDA"/>
    <w:rsid w:val="00CE7064"/>
    <w:rsid w:val="00DA4B89"/>
    <w:rsid w:val="00E65F4B"/>
    <w:rsid w:val="00F0751C"/>
    <w:rsid w:val="00F24C3D"/>
    <w:rsid w:val="00FA3444"/>
    <w:rsid w:val="00FB4CE6"/>
    <w:rsid w:val="00FD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D6F3F"/>
  <w15:docId w15:val="{A899DB08-9CCF-40BE-9384-D991FB3C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2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3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43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3F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802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85C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512F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Plain Text"/>
    <w:basedOn w:val="a"/>
    <w:link w:val="a8"/>
    <w:rsid w:val="00FA3444"/>
    <w:pPr>
      <w:ind w:firstLine="284"/>
      <w:jc w:val="both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FA344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1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2026-07-08T09:00:00Z</cp:lastPrinted>
  <dcterms:created xsi:type="dcterms:W3CDTF">2026-07-07T16:40:00Z</dcterms:created>
  <dcterms:modified xsi:type="dcterms:W3CDTF">2026-07-08T09:00:00Z</dcterms:modified>
</cp:coreProperties>
</file>